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C4FC6" w:rsidRDefault="004F7EC7">
      <w:pPr>
        <w:pStyle w:val="Standard"/>
        <w:spacing w:after="0"/>
        <w:jc w:val="center"/>
        <w:rPr>
          <w:rFonts w:cs="Calibri"/>
          <w:b/>
          <w:sz w:val="44"/>
          <w:szCs w:val="44"/>
        </w:rPr>
      </w:pPr>
      <w:r>
        <w:rPr>
          <w:rFonts w:cs="Calibri"/>
          <w:b/>
          <w:sz w:val="44"/>
          <w:szCs w:val="44"/>
        </w:rPr>
        <w:t>REGULAMIN WOJEWÓDZKIEGO KONKURSU FRYZJERSKIEGO</w:t>
      </w:r>
    </w:p>
    <w:p w:rsidR="009C4FC6" w:rsidRDefault="004F7EC7">
      <w:pPr>
        <w:pStyle w:val="Standard"/>
        <w:spacing w:after="0"/>
        <w:jc w:val="center"/>
        <w:rPr>
          <w:rFonts w:cs="Calibri"/>
          <w:b/>
          <w:sz w:val="44"/>
          <w:szCs w:val="44"/>
        </w:rPr>
      </w:pPr>
      <w:r>
        <w:rPr>
          <w:rFonts w:cs="Calibri"/>
          <w:b/>
          <w:sz w:val="44"/>
          <w:szCs w:val="44"/>
        </w:rPr>
        <w:t>SREBRNY LOK XX</w:t>
      </w:r>
      <w:r w:rsidR="004465BA">
        <w:rPr>
          <w:rFonts w:cs="Calibri"/>
          <w:b/>
          <w:sz w:val="44"/>
          <w:szCs w:val="44"/>
        </w:rPr>
        <w:t>IX</w:t>
      </w:r>
      <w:r>
        <w:rPr>
          <w:rFonts w:cs="Calibri"/>
          <w:b/>
          <w:sz w:val="44"/>
          <w:szCs w:val="44"/>
        </w:rPr>
        <w:t xml:space="preserve"> EDYCJA</w:t>
      </w:r>
    </w:p>
    <w:p w:rsidR="009C4FC6" w:rsidRDefault="004F7EC7">
      <w:pPr>
        <w:pStyle w:val="Standard"/>
        <w:spacing w:after="0"/>
        <w:jc w:val="center"/>
      </w:pPr>
      <w:r>
        <w:rPr>
          <w:noProof/>
        </w:rPr>
        <w:drawing>
          <wp:inline distT="0" distB="0" distL="0" distR="0">
            <wp:extent cx="1139040" cy="1415884"/>
            <wp:effectExtent l="0" t="0" r="3960" b="0"/>
            <wp:docPr id="1" name="grafika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9040" cy="1415884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9C4FC6" w:rsidRDefault="004F7EC7">
      <w:pPr>
        <w:pStyle w:val="Standard"/>
        <w:spacing w:after="0"/>
        <w:jc w:val="center"/>
        <w:rPr>
          <w:rFonts w:ascii="Calibri Light" w:hAnsi="Calibri Light" w:cs="Calibri Light"/>
          <w:b/>
          <w:sz w:val="40"/>
          <w:szCs w:val="40"/>
        </w:rPr>
      </w:pPr>
      <w:r>
        <w:rPr>
          <w:rFonts w:ascii="Calibri Light" w:hAnsi="Calibri Light" w:cs="Calibri Light"/>
          <w:b/>
          <w:sz w:val="40"/>
          <w:szCs w:val="40"/>
        </w:rPr>
        <w:t xml:space="preserve">Hasła przewodnie: </w:t>
      </w:r>
    </w:p>
    <w:p w:rsidR="009C4FC6" w:rsidRDefault="004465BA">
      <w:pPr>
        <w:pStyle w:val="Standard"/>
        <w:numPr>
          <w:ilvl w:val="0"/>
          <w:numId w:val="9"/>
        </w:numPr>
        <w:spacing w:after="0"/>
        <w:jc w:val="center"/>
        <w:rPr>
          <w:rFonts w:ascii="Calibri Light" w:hAnsi="Calibri Light" w:cs="Calibri Light"/>
          <w:b/>
          <w:color w:val="0070C0"/>
          <w:sz w:val="40"/>
          <w:szCs w:val="40"/>
        </w:rPr>
      </w:pPr>
      <w:r>
        <w:rPr>
          <w:rFonts w:ascii="Calibri Light" w:hAnsi="Calibri Light" w:cs="Calibri Light"/>
          <w:b/>
          <w:color w:val="0070C0"/>
          <w:sz w:val="40"/>
          <w:szCs w:val="40"/>
        </w:rPr>
        <w:t>ZMIANA zaczyna się od rozwodu z przeszłością</w:t>
      </w:r>
    </w:p>
    <w:p w:rsidR="009C4FC6" w:rsidRDefault="004465BA">
      <w:pPr>
        <w:pStyle w:val="Standard"/>
        <w:numPr>
          <w:ilvl w:val="0"/>
          <w:numId w:val="9"/>
        </w:numPr>
        <w:spacing w:after="0"/>
        <w:jc w:val="center"/>
        <w:rPr>
          <w:rFonts w:ascii="Calibri Light" w:hAnsi="Calibri Light" w:cs="Calibri Light"/>
          <w:b/>
          <w:color w:val="0070C0"/>
          <w:sz w:val="40"/>
          <w:szCs w:val="40"/>
        </w:rPr>
      </w:pPr>
      <w:bookmarkStart w:id="0" w:name="_Hlk209509382"/>
      <w:r>
        <w:rPr>
          <w:rFonts w:ascii="Calibri Light" w:hAnsi="Calibri Light" w:cs="Calibri Light"/>
          <w:b/>
          <w:color w:val="0070C0"/>
          <w:sz w:val="40"/>
          <w:szCs w:val="40"/>
        </w:rPr>
        <w:t>SOJUSZ z mrokiem – inspiracja stylem gotyckim</w:t>
      </w:r>
    </w:p>
    <w:bookmarkEnd w:id="0"/>
    <w:p w:rsidR="004465BA" w:rsidRDefault="004F7EC7">
      <w:pPr>
        <w:pStyle w:val="Standard"/>
        <w:spacing w:after="0"/>
        <w:jc w:val="center"/>
        <w:rPr>
          <w:noProof/>
        </w:rPr>
      </w:pPr>
      <w:r>
        <w:rPr>
          <w:rFonts w:cs="Calibri"/>
          <w:b/>
          <w:sz w:val="28"/>
          <w:szCs w:val="28"/>
          <w:lang w:eastAsia="pl-PL"/>
        </w:rPr>
        <w:t xml:space="preserve"> </w:t>
      </w:r>
    </w:p>
    <w:p w:rsidR="009C4FC6" w:rsidRDefault="004465BA">
      <w:pPr>
        <w:pStyle w:val="Standard"/>
        <w:spacing w:after="0"/>
        <w:jc w:val="center"/>
      </w:pPr>
      <w:r>
        <w:rPr>
          <w:noProof/>
        </w:rPr>
        <w:drawing>
          <wp:inline distT="0" distB="0" distL="0" distR="0">
            <wp:extent cx="1258570" cy="1887855"/>
            <wp:effectExtent l="0" t="0" r="0" b="0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8570" cy="1887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4F7EC7">
        <w:rPr>
          <w:rFonts w:cs="Calibri"/>
          <w:b/>
          <w:sz w:val="28"/>
          <w:szCs w:val="28"/>
          <w:lang w:eastAsia="pl-PL"/>
        </w:rPr>
        <w:t xml:space="preserve">  </w:t>
      </w:r>
    </w:p>
    <w:p w:rsidR="009C4FC6" w:rsidRDefault="009C4FC6">
      <w:pPr>
        <w:pStyle w:val="Standard"/>
        <w:spacing w:after="0"/>
        <w:jc w:val="center"/>
        <w:rPr>
          <w:rFonts w:cs="Calibri"/>
          <w:b/>
          <w:sz w:val="24"/>
          <w:szCs w:val="24"/>
        </w:rPr>
      </w:pPr>
    </w:p>
    <w:p w:rsidR="009C4FC6" w:rsidRDefault="004F7EC7">
      <w:pPr>
        <w:pStyle w:val="Standard"/>
        <w:spacing w:after="0"/>
      </w:pPr>
      <w:r>
        <w:rPr>
          <w:rFonts w:cs="Calibri"/>
          <w:sz w:val="24"/>
          <w:szCs w:val="24"/>
          <w:u w:val="single"/>
        </w:rPr>
        <w:t>Termin i miejsce konkursu :</w:t>
      </w:r>
    </w:p>
    <w:p w:rsidR="009C4FC6" w:rsidRDefault="004465BA">
      <w:pPr>
        <w:pStyle w:val="Standard"/>
        <w:spacing w:after="0"/>
        <w:jc w:val="center"/>
        <w:rPr>
          <w:rFonts w:ascii="Calibri Light" w:hAnsi="Calibri Light" w:cs="Calibri Light"/>
          <w:b/>
          <w:bCs/>
          <w:iCs/>
          <w:sz w:val="28"/>
          <w:szCs w:val="28"/>
        </w:rPr>
      </w:pPr>
      <w:r>
        <w:rPr>
          <w:rFonts w:ascii="Calibri Light" w:hAnsi="Calibri Light" w:cs="Calibri Light"/>
          <w:b/>
          <w:bCs/>
          <w:iCs/>
          <w:sz w:val="28"/>
          <w:szCs w:val="28"/>
        </w:rPr>
        <w:t>21</w:t>
      </w:r>
      <w:r w:rsidR="004F7EC7">
        <w:rPr>
          <w:rFonts w:ascii="Calibri Light" w:hAnsi="Calibri Light" w:cs="Calibri Light"/>
          <w:b/>
          <w:bCs/>
          <w:iCs/>
          <w:sz w:val="28"/>
          <w:szCs w:val="28"/>
        </w:rPr>
        <w:t xml:space="preserve"> listopada 202</w:t>
      </w:r>
      <w:r>
        <w:rPr>
          <w:rFonts w:ascii="Calibri Light" w:hAnsi="Calibri Light" w:cs="Calibri Light"/>
          <w:b/>
          <w:bCs/>
          <w:iCs/>
          <w:sz w:val="28"/>
          <w:szCs w:val="28"/>
        </w:rPr>
        <w:t>5</w:t>
      </w:r>
      <w:r w:rsidR="004F7EC7">
        <w:rPr>
          <w:rFonts w:ascii="Calibri Light" w:hAnsi="Calibri Light" w:cs="Calibri Light"/>
          <w:b/>
          <w:bCs/>
          <w:iCs/>
          <w:sz w:val="28"/>
          <w:szCs w:val="28"/>
        </w:rPr>
        <w:t xml:space="preserve"> rok godz. 10.00,</w:t>
      </w:r>
    </w:p>
    <w:p w:rsidR="004465BA" w:rsidRDefault="004F7EC7">
      <w:pPr>
        <w:pStyle w:val="Standard"/>
        <w:spacing w:after="0"/>
        <w:jc w:val="center"/>
        <w:rPr>
          <w:rFonts w:ascii="Calibri Light" w:hAnsi="Calibri Light" w:cs="Calibri Light"/>
          <w:b/>
          <w:bCs/>
          <w:iCs/>
          <w:color w:val="202124"/>
          <w:sz w:val="28"/>
          <w:szCs w:val="28"/>
        </w:rPr>
      </w:pPr>
      <w:r>
        <w:rPr>
          <w:rFonts w:ascii="Calibri Light" w:hAnsi="Calibri Light" w:cs="Calibri Light"/>
          <w:b/>
          <w:bCs/>
          <w:iCs/>
          <w:color w:val="202124"/>
          <w:sz w:val="28"/>
          <w:szCs w:val="28"/>
        </w:rPr>
        <w:t xml:space="preserve">Centrum Kultury Euroregionu Stara Rzeźnia, </w:t>
      </w:r>
    </w:p>
    <w:p w:rsidR="009C4FC6" w:rsidRDefault="004F7EC7">
      <w:pPr>
        <w:pStyle w:val="Standard"/>
        <w:spacing w:after="0"/>
        <w:jc w:val="center"/>
      </w:pPr>
      <w:r>
        <w:rPr>
          <w:rFonts w:ascii="Calibri Light" w:hAnsi="Calibri Light" w:cs="Calibri Light"/>
          <w:b/>
          <w:bCs/>
          <w:iCs/>
          <w:color w:val="202124"/>
          <w:sz w:val="28"/>
          <w:szCs w:val="28"/>
        </w:rPr>
        <w:t>ul. Tadeusza Apolinarego Wendy 14, 70-655 Szczecin</w:t>
      </w:r>
    </w:p>
    <w:p w:rsidR="009C4FC6" w:rsidRDefault="009C4FC6">
      <w:pPr>
        <w:pStyle w:val="Standard"/>
        <w:spacing w:after="0"/>
        <w:rPr>
          <w:rFonts w:cs="Calibri"/>
          <w:b/>
          <w:sz w:val="24"/>
          <w:szCs w:val="24"/>
          <w:u w:val="single"/>
        </w:rPr>
      </w:pPr>
    </w:p>
    <w:p w:rsidR="009C4FC6" w:rsidRDefault="004F7EC7">
      <w:pPr>
        <w:pStyle w:val="Akapitzlist"/>
        <w:numPr>
          <w:ilvl w:val="0"/>
          <w:numId w:val="10"/>
        </w:numPr>
        <w:spacing w:after="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Uwagi wstępne:</w:t>
      </w:r>
    </w:p>
    <w:p w:rsidR="009C4FC6" w:rsidRDefault="004F7EC7">
      <w:pPr>
        <w:pStyle w:val="Akapitzlist"/>
        <w:numPr>
          <w:ilvl w:val="0"/>
          <w:numId w:val="11"/>
        </w:numPr>
        <w:spacing w:after="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Organizatorzy konkursu:</w:t>
      </w:r>
    </w:p>
    <w:p w:rsidR="009C4FC6" w:rsidRDefault="004F7EC7">
      <w:pPr>
        <w:pStyle w:val="Akapitzlist"/>
        <w:spacing w:after="0"/>
        <w:ind w:left="144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Zespół Szkół Rzemieślniczych w Szczecinie</w:t>
      </w:r>
    </w:p>
    <w:p w:rsidR="009C4FC6" w:rsidRDefault="009C4FC6">
      <w:pPr>
        <w:pStyle w:val="Akapitzlist"/>
        <w:spacing w:after="0"/>
        <w:ind w:left="1440"/>
        <w:jc w:val="both"/>
        <w:rPr>
          <w:rFonts w:cs="Calibri"/>
          <w:strike/>
          <w:sz w:val="24"/>
          <w:szCs w:val="24"/>
        </w:rPr>
      </w:pPr>
    </w:p>
    <w:p w:rsidR="009C4FC6" w:rsidRDefault="004F7EC7">
      <w:pPr>
        <w:pStyle w:val="Akapitzlist"/>
        <w:numPr>
          <w:ilvl w:val="0"/>
          <w:numId w:val="3"/>
        </w:numPr>
        <w:spacing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Dane adresowe organizatora:</w:t>
      </w:r>
    </w:p>
    <w:p w:rsidR="009C4FC6" w:rsidRPr="00DC3F31" w:rsidRDefault="004F7EC7" w:rsidP="00DC3F31">
      <w:pPr>
        <w:pStyle w:val="Akapitzlist"/>
        <w:spacing w:before="100" w:after="0" w:line="240" w:lineRule="auto"/>
        <w:ind w:left="1440"/>
        <w:outlineLvl w:val="3"/>
      </w:pPr>
      <w:r>
        <w:rPr>
          <w:rFonts w:eastAsia="Times New Roman" w:cs="Calibri"/>
          <w:bCs/>
          <w:sz w:val="24"/>
          <w:szCs w:val="24"/>
          <w:lang w:eastAsia="pl-PL"/>
        </w:rPr>
        <w:t>Zespół Szkół Rzemieślniczych</w:t>
      </w:r>
      <w:r>
        <w:rPr>
          <w:rFonts w:eastAsia="Times New Roman" w:cs="Calibri"/>
          <w:bCs/>
          <w:sz w:val="24"/>
          <w:szCs w:val="24"/>
          <w:lang w:eastAsia="pl-PL"/>
        </w:rPr>
        <w:br/>
        <w:t>ul. Chmielewskiego 19</w:t>
      </w:r>
      <w:r>
        <w:rPr>
          <w:rFonts w:eastAsia="Times New Roman" w:cs="Calibri"/>
          <w:bCs/>
          <w:sz w:val="24"/>
          <w:szCs w:val="24"/>
          <w:lang w:eastAsia="pl-PL"/>
        </w:rPr>
        <w:br/>
        <w:t>70-028 SZCZECIN</w:t>
      </w:r>
      <w:r>
        <w:rPr>
          <w:rFonts w:eastAsia="Times New Roman" w:cs="Calibri"/>
          <w:bCs/>
          <w:sz w:val="24"/>
          <w:szCs w:val="24"/>
          <w:lang w:eastAsia="pl-PL"/>
        </w:rPr>
        <w:br/>
        <w:t xml:space="preserve">tel./fax 91 482 15 31, </w:t>
      </w:r>
      <w:r>
        <w:rPr>
          <w:rFonts w:eastAsia="Times New Roman" w:cs="Calibri"/>
          <w:bCs/>
          <w:sz w:val="24"/>
          <w:szCs w:val="24"/>
          <w:lang w:eastAsia="pl-PL"/>
        </w:rPr>
        <w:br/>
        <w:t xml:space="preserve">e-mail </w:t>
      </w:r>
      <w:hyperlink r:id="rId9" w:history="1">
        <w:r>
          <w:t>zsrz@miasto.szczecin.pl</w:t>
        </w:r>
      </w:hyperlink>
    </w:p>
    <w:p w:rsidR="009C4FC6" w:rsidRDefault="009C4FC6">
      <w:pPr>
        <w:pStyle w:val="Akapitzlist"/>
        <w:spacing w:before="100" w:after="0" w:line="240" w:lineRule="auto"/>
        <w:ind w:left="1080"/>
        <w:jc w:val="both"/>
        <w:rPr>
          <w:rFonts w:cs="Calibri"/>
          <w:sz w:val="24"/>
          <w:szCs w:val="24"/>
        </w:rPr>
      </w:pPr>
    </w:p>
    <w:p w:rsidR="009C4FC6" w:rsidRDefault="004F7EC7">
      <w:pPr>
        <w:pStyle w:val="Akapitzlist"/>
        <w:numPr>
          <w:ilvl w:val="0"/>
          <w:numId w:val="2"/>
        </w:numPr>
        <w:spacing w:before="100" w:after="0" w:line="240" w:lineRule="auto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lastRenderedPageBreak/>
        <w:t>Warunki uczestnictwa:</w:t>
      </w:r>
    </w:p>
    <w:p w:rsidR="009C4FC6" w:rsidRPr="00DC3F31" w:rsidRDefault="004F7EC7">
      <w:pPr>
        <w:pStyle w:val="Akapitzlist"/>
        <w:numPr>
          <w:ilvl w:val="0"/>
          <w:numId w:val="3"/>
        </w:numPr>
        <w:spacing w:before="100" w:after="0" w:line="240" w:lineRule="auto"/>
        <w:rPr>
          <w:sz w:val="24"/>
          <w:szCs w:val="24"/>
        </w:rPr>
      </w:pPr>
      <w:r w:rsidRPr="00DC3F31">
        <w:rPr>
          <w:rFonts w:cs="Calibri"/>
          <w:sz w:val="24"/>
          <w:szCs w:val="24"/>
        </w:rPr>
        <w:t> Uczestnikiem konkursu może być uczennica/ uczeń kształcący się w zawodzie fryzjer</w:t>
      </w:r>
      <w:r w:rsidRPr="00DC3F31">
        <w:rPr>
          <w:rFonts w:eastAsia="Times New Roman" w:cs="Calibri"/>
          <w:bCs/>
          <w:sz w:val="24"/>
          <w:szCs w:val="24"/>
          <w:lang w:eastAsia="pl-PL"/>
        </w:rPr>
        <w:t>.</w:t>
      </w:r>
    </w:p>
    <w:p w:rsidR="004465BA" w:rsidRPr="00DC3F31" w:rsidRDefault="004F7EC7" w:rsidP="004465BA">
      <w:pPr>
        <w:pStyle w:val="Akapitzlist"/>
        <w:numPr>
          <w:ilvl w:val="0"/>
          <w:numId w:val="3"/>
        </w:numPr>
        <w:spacing w:before="240" w:after="0" w:line="240" w:lineRule="auto"/>
        <w:rPr>
          <w:rFonts w:cs="Calibri"/>
          <w:sz w:val="24"/>
          <w:szCs w:val="24"/>
        </w:rPr>
      </w:pPr>
      <w:r w:rsidRPr="00DC3F31">
        <w:rPr>
          <w:rFonts w:cs="Calibri"/>
          <w:sz w:val="24"/>
          <w:szCs w:val="24"/>
        </w:rPr>
        <w:t>Uczestnik konkursu wykonuje fryzury wskazane w regulaminie na głowach modelek lub modeli i dba o pełną stylizację postaci, podczas prezentacji</w:t>
      </w:r>
    </w:p>
    <w:p w:rsidR="009C4FC6" w:rsidRPr="00DC3F31" w:rsidRDefault="004465BA" w:rsidP="004465BA">
      <w:pPr>
        <w:pStyle w:val="Akapitzlist"/>
        <w:spacing w:before="240" w:after="0" w:line="240" w:lineRule="auto"/>
        <w:ind w:left="1440"/>
        <w:rPr>
          <w:rFonts w:cs="Calibri"/>
          <w:color w:val="FF0000"/>
          <w:sz w:val="24"/>
          <w:szCs w:val="24"/>
        </w:rPr>
      </w:pPr>
      <w:r w:rsidRPr="00DC3F31">
        <w:rPr>
          <w:rFonts w:cs="Calibri"/>
          <w:color w:val="FF0000"/>
          <w:sz w:val="24"/>
          <w:szCs w:val="24"/>
        </w:rPr>
        <w:t>NIE DOPUSZCZA SIĘ GŁÓW TRENINGOWYCH</w:t>
      </w:r>
    </w:p>
    <w:p w:rsidR="009C4FC6" w:rsidRPr="00DC3F31" w:rsidRDefault="004F7EC7" w:rsidP="004465BA">
      <w:pPr>
        <w:pStyle w:val="Akapitzlist"/>
        <w:numPr>
          <w:ilvl w:val="0"/>
          <w:numId w:val="3"/>
        </w:numPr>
        <w:spacing w:before="100" w:after="0" w:line="240" w:lineRule="auto"/>
        <w:outlineLvl w:val="3"/>
        <w:rPr>
          <w:rFonts w:cs="Calibri"/>
          <w:sz w:val="24"/>
          <w:szCs w:val="24"/>
        </w:rPr>
      </w:pPr>
      <w:r w:rsidRPr="00DC3F31">
        <w:rPr>
          <w:rFonts w:cs="Calibri"/>
          <w:sz w:val="24"/>
          <w:szCs w:val="24"/>
        </w:rPr>
        <w:t>Warunkiem uczestnictwa w konkursie jest zgłoszenie</w:t>
      </w:r>
      <w:r w:rsidR="00016373" w:rsidRPr="00DC3F31">
        <w:rPr>
          <w:rFonts w:cs="Calibri"/>
          <w:sz w:val="24"/>
          <w:szCs w:val="24"/>
        </w:rPr>
        <w:t xml:space="preserve"> za pomocą karty zgłoszenia </w:t>
      </w:r>
      <w:r w:rsidRPr="00DC3F31">
        <w:rPr>
          <w:rFonts w:cs="Calibri"/>
          <w:sz w:val="24"/>
          <w:szCs w:val="24"/>
        </w:rPr>
        <w:t xml:space="preserve"> do </w:t>
      </w:r>
      <w:r w:rsidR="00016373" w:rsidRPr="00DC3F31">
        <w:rPr>
          <w:rFonts w:cs="Calibri"/>
          <w:sz w:val="24"/>
          <w:szCs w:val="24"/>
        </w:rPr>
        <w:t xml:space="preserve">p. </w:t>
      </w:r>
      <w:r w:rsidRPr="00DC3F31">
        <w:rPr>
          <w:rFonts w:cs="Calibri"/>
          <w:sz w:val="24"/>
          <w:szCs w:val="24"/>
        </w:rPr>
        <w:t xml:space="preserve">DOROTY GROCHOWSKIEJ – GARFUNKEL  lub zgłoszenie </w:t>
      </w:r>
      <w:r w:rsidRPr="00DC3F31">
        <w:rPr>
          <w:rFonts w:cs="Calibri"/>
          <w:sz w:val="24"/>
          <w:szCs w:val="24"/>
        </w:rPr>
        <w:br/>
      </w:r>
      <w:r w:rsidRPr="00DC3F31">
        <w:rPr>
          <w:rFonts w:cs="Calibri"/>
          <w:b/>
          <w:sz w:val="24"/>
          <w:szCs w:val="24"/>
        </w:rPr>
        <w:t>e - mailowe</w:t>
      </w:r>
      <w:r w:rsidRPr="00DC3F31">
        <w:rPr>
          <w:rFonts w:eastAsia="Times New Roman" w:cs="Calibri"/>
          <w:b/>
          <w:bCs/>
          <w:sz w:val="24"/>
          <w:szCs w:val="24"/>
          <w:lang w:eastAsia="pl-PL"/>
        </w:rPr>
        <w:t xml:space="preserve"> </w:t>
      </w:r>
      <w:hyperlink r:id="rId10" w:history="1">
        <w:r w:rsidRPr="00DC3F31">
          <w:rPr>
            <w:sz w:val="24"/>
            <w:szCs w:val="24"/>
          </w:rPr>
          <w:t>zsrz@miasto.szczecin.pl</w:t>
        </w:r>
      </w:hyperlink>
      <w:r w:rsidRPr="00DC3F31">
        <w:rPr>
          <w:rFonts w:eastAsia="Times New Roman" w:cs="Calibri"/>
          <w:b/>
          <w:bCs/>
          <w:sz w:val="24"/>
          <w:szCs w:val="24"/>
          <w:lang w:eastAsia="pl-PL"/>
        </w:rPr>
        <w:t xml:space="preserve">  </w:t>
      </w:r>
    </w:p>
    <w:p w:rsidR="009C4FC6" w:rsidRPr="00DC3F31" w:rsidRDefault="004F7EC7">
      <w:pPr>
        <w:pStyle w:val="Akapitzlist"/>
        <w:numPr>
          <w:ilvl w:val="0"/>
          <w:numId w:val="3"/>
        </w:numPr>
        <w:spacing w:before="100" w:after="0" w:line="240" w:lineRule="auto"/>
        <w:rPr>
          <w:rFonts w:cs="Calibri"/>
          <w:sz w:val="24"/>
          <w:szCs w:val="24"/>
        </w:rPr>
      </w:pPr>
      <w:r w:rsidRPr="00DC3F31">
        <w:rPr>
          <w:rFonts w:cs="Calibri"/>
          <w:sz w:val="24"/>
          <w:szCs w:val="24"/>
        </w:rPr>
        <w:t>Uczestnik konkursu zobowiązany jest do zapoznania się z Regulaminem</w:t>
      </w:r>
    </w:p>
    <w:p w:rsidR="009C4FC6" w:rsidRPr="00DC3F31" w:rsidRDefault="004F7EC7">
      <w:pPr>
        <w:pStyle w:val="Akapitzlist"/>
        <w:numPr>
          <w:ilvl w:val="0"/>
          <w:numId w:val="3"/>
        </w:numPr>
        <w:spacing w:before="100" w:after="0" w:line="240" w:lineRule="auto"/>
        <w:rPr>
          <w:rFonts w:cs="Calibri"/>
          <w:sz w:val="24"/>
          <w:szCs w:val="24"/>
        </w:rPr>
      </w:pPr>
      <w:r w:rsidRPr="00DC3F31">
        <w:rPr>
          <w:rFonts w:cs="Calibri"/>
          <w:sz w:val="24"/>
          <w:szCs w:val="24"/>
        </w:rPr>
        <w:t>Udział w konkursie jest bezpłatny</w:t>
      </w:r>
    </w:p>
    <w:p w:rsidR="009C4FC6" w:rsidRPr="00DC3F31" w:rsidRDefault="004F7EC7">
      <w:pPr>
        <w:pStyle w:val="Akapitzlist"/>
        <w:numPr>
          <w:ilvl w:val="0"/>
          <w:numId w:val="3"/>
        </w:numPr>
        <w:spacing w:before="100" w:after="0" w:line="240" w:lineRule="auto"/>
        <w:rPr>
          <w:sz w:val="24"/>
          <w:szCs w:val="24"/>
        </w:rPr>
      </w:pPr>
      <w:r w:rsidRPr="00DC3F31">
        <w:rPr>
          <w:rFonts w:cs="Calibri"/>
          <w:sz w:val="24"/>
          <w:szCs w:val="24"/>
        </w:rPr>
        <w:t>Termin zgłoszeń – do 3</w:t>
      </w:r>
      <w:r w:rsidR="004465BA" w:rsidRPr="00DC3F31">
        <w:rPr>
          <w:rFonts w:cs="Calibri"/>
          <w:sz w:val="24"/>
          <w:szCs w:val="24"/>
        </w:rPr>
        <w:t>1</w:t>
      </w:r>
      <w:r w:rsidRPr="00DC3F31">
        <w:rPr>
          <w:rFonts w:cs="Calibri"/>
          <w:sz w:val="24"/>
          <w:szCs w:val="24"/>
        </w:rPr>
        <w:t>.10.202</w:t>
      </w:r>
      <w:r w:rsidR="004465BA" w:rsidRPr="00DC3F31">
        <w:rPr>
          <w:rFonts w:cs="Calibri"/>
          <w:sz w:val="24"/>
          <w:szCs w:val="24"/>
        </w:rPr>
        <w:t>5</w:t>
      </w:r>
      <w:r w:rsidRPr="00DC3F31">
        <w:rPr>
          <w:rFonts w:cs="Calibri"/>
          <w:sz w:val="24"/>
          <w:szCs w:val="24"/>
        </w:rPr>
        <w:t xml:space="preserve"> r.</w:t>
      </w:r>
    </w:p>
    <w:p w:rsidR="00DC3F31" w:rsidRPr="00DC3F31" w:rsidRDefault="00DC3F31" w:rsidP="00DC3F31">
      <w:pPr>
        <w:pStyle w:val="Akapitzlist"/>
        <w:numPr>
          <w:ilvl w:val="0"/>
          <w:numId w:val="3"/>
        </w:numPr>
        <w:spacing w:before="100"/>
        <w:rPr>
          <w:sz w:val="24"/>
          <w:szCs w:val="24"/>
        </w:rPr>
      </w:pPr>
      <w:r w:rsidRPr="00DC3F31">
        <w:rPr>
          <w:sz w:val="24"/>
          <w:szCs w:val="24"/>
        </w:rPr>
        <w:t xml:space="preserve">W terminie od 3.11 do 14.11 zawodnik przesyła zdjęcie modela/ modelki przed metamorfozą – patrz konkurencja </w:t>
      </w:r>
      <w:r>
        <w:rPr>
          <w:sz w:val="24"/>
          <w:szCs w:val="24"/>
        </w:rPr>
        <w:t>1</w:t>
      </w:r>
      <w:r w:rsidRPr="00DC3F31">
        <w:rPr>
          <w:sz w:val="24"/>
          <w:szCs w:val="24"/>
        </w:rPr>
        <w:t xml:space="preserve">. </w:t>
      </w:r>
      <w:r w:rsidR="00A47199">
        <w:rPr>
          <w:sz w:val="24"/>
          <w:szCs w:val="24"/>
        </w:rPr>
        <w:t xml:space="preserve">(na adres: </w:t>
      </w:r>
      <w:hyperlink r:id="rId11" w:history="1">
        <w:r w:rsidR="0084532C" w:rsidRPr="009172A7">
          <w:rPr>
            <w:rStyle w:val="Hipercze"/>
            <w:sz w:val="24"/>
            <w:szCs w:val="24"/>
          </w:rPr>
          <w:t>wawrzyniak.m@zsrz.szczecin.pl</w:t>
        </w:r>
      </w:hyperlink>
      <w:r w:rsidR="00A47199">
        <w:rPr>
          <w:sz w:val="24"/>
          <w:szCs w:val="24"/>
        </w:rPr>
        <w:t xml:space="preserve"> z dopiskiem: imię i nazwisko zawodniczki/zawodnika i imię modelki/ modela) </w:t>
      </w:r>
    </w:p>
    <w:p w:rsidR="009C4FC6" w:rsidRDefault="009C4FC6" w:rsidP="00DC3F31">
      <w:pPr>
        <w:spacing w:before="100" w:after="0" w:line="240" w:lineRule="auto"/>
      </w:pPr>
    </w:p>
    <w:p w:rsidR="009C4FC6" w:rsidRDefault="004F7EC7">
      <w:pPr>
        <w:pStyle w:val="Akapitzlist"/>
        <w:numPr>
          <w:ilvl w:val="0"/>
          <w:numId w:val="2"/>
        </w:numPr>
        <w:spacing w:before="100" w:after="0" w:line="240" w:lineRule="auto"/>
        <w:jc w:val="both"/>
      </w:pPr>
      <w:r>
        <w:rPr>
          <w:rFonts w:eastAsia="Times New Roman" w:cs="Calibri"/>
          <w:bCs/>
          <w:sz w:val="24"/>
          <w:szCs w:val="24"/>
          <w:lang w:eastAsia="pl-PL"/>
        </w:rPr>
        <w:t xml:space="preserve">Oceny wykonanych przez zawodników fryzur dokonuje niezależne JURY. </w:t>
      </w:r>
    </w:p>
    <w:p w:rsidR="00617F09" w:rsidRDefault="004F7EC7" w:rsidP="00617F09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eastAsia="Times New Roman" w:cs="Calibri"/>
          <w:bCs/>
          <w:sz w:val="24"/>
          <w:szCs w:val="24"/>
          <w:lang w:eastAsia="pl-PL"/>
        </w:rPr>
      </w:pPr>
      <w:r w:rsidRPr="00DA782A">
        <w:rPr>
          <w:rFonts w:eastAsia="Times New Roman" w:cs="Calibri"/>
          <w:bCs/>
          <w:sz w:val="24"/>
          <w:szCs w:val="24"/>
          <w:lang w:eastAsia="pl-PL"/>
        </w:rPr>
        <w:t xml:space="preserve">Komisja sędziowska ocenia prace zawodników przyznając punkty w skali </w:t>
      </w:r>
      <w:bookmarkStart w:id="1" w:name="_GoBack"/>
      <w:bookmarkEnd w:id="1"/>
      <w:r w:rsidRPr="00DA782A">
        <w:rPr>
          <w:rFonts w:eastAsia="Times New Roman" w:cs="Calibri"/>
          <w:bCs/>
          <w:sz w:val="24"/>
          <w:szCs w:val="24"/>
          <w:lang w:eastAsia="pl-PL"/>
        </w:rPr>
        <w:t>1-</w:t>
      </w:r>
      <w:r w:rsidR="00614C6C" w:rsidRPr="00DA782A">
        <w:rPr>
          <w:rFonts w:eastAsia="Times New Roman" w:cs="Calibri"/>
          <w:bCs/>
          <w:sz w:val="24"/>
          <w:szCs w:val="24"/>
          <w:lang w:eastAsia="pl-PL"/>
        </w:rPr>
        <w:t>3</w:t>
      </w:r>
      <w:r w:rsidRPr="00DA782A">
        <w:rPr>
          <w:rFonts w:eastAsia="Times New Roman" w:cs="Calibri"/>
          <w:bCs/>
          <w:sz w:val="24"/>
          <w:szCs w:val="24"/>
          <w:lang w:eastAsia="pl-PL"/>
        </w:rPr>
        <w:t>0</w:t>
      </w:r>
      <w:r w:rsidR="00016373" w:rsidRPr="00DA782A">
        <w:rPr>
          <w:rFonts w:eastAsia="Times New Roman" w:cs="Calibri"/>
          <w:bCs/>
          <w:sz w:val="24"/>
          <w:szCs w:val="24"/>
          <w:lang w:eastAsia="pl-PL"/>
        </w:rPr>
        <w:br/>
        <w:t xml:space="preserve"> za każdą z konkurencji. Na ocenę końcową składają się dwie cząstkowe:</w:t>
      </w:r>
    </w:p>
    <w:p w:rsidR="0084532C" w:rsidRPr="00617F09" w:rsidRDefault="00016373" w:rsidP="00617F09">
      <w:pPr>
        <w:pStyle w:val="Akapitzlist"/>
        <w:spacing w:after="0" w:line="240" w:lineRule="auto"/>
        <w:ind w:left="1440"/>
        <w:jc w:val="both"/>
        <w:rPr>
          <w:rFonts w:eastAsia="Times New Roman" w:cs="Calibri"/>
          <w:bCs/>
          <w:sz w:val="24"/>
          <w:szCs w:val="24"/>
          <w:lang w:eastAsia="pl-PL"/>
        </w:rPr>
      </w:pPr>
      <w:r w:rsidRPr="00617F09">
        <w:rPr>
          <w:rFonts w:eastAsia="Times New Roman" w:cs="Calibri"/>
          <w:bCs/>
          <w:sz w:val="24"/>
          <w:szCs w:val="24"/>
          <w:lang w:eastAsia="pl-PL"/>
        </w:rPr>
        <w:br/>
      </w:r>
      <w:r w:rsidR="00617F09" w:rsidRPr="00617F09">
        <w:rPr>
          <w:rFonts w:eastAsia="Times New Roman" w:cs="Calibri"/>
          <w:bCs/>
          <w:sz w:val="24"/>
          <w:szCs w:val="24"/>
          <w:lang w:eastAsia="pl-PL"/>
        </w:rPr>
        <w:t xml:space="preserve">a. </w:t>
      </w:r>
      <w:r w:rsidRPr="00617F09">
        <w:rPr>
          <w:rFonts w:eastAsia="Times New Roman" w:cs="Calibri"/>
          <w:bCs/>
          <w:sz w:val="24"/>
          <w:szCs w:val="24"/>
          <w:lang w:eastAsia="pl-PL"/>
        </w:rPr>
        <w:t xml:space="preserve"> 1. punktowana od 1 do 15 pkt za wykorzystywane w trakcie pracy techniki układania włosów zgodne z zasadami pracy fryzjera, utrzymanie porządku na stanowisku pracy i użycie preparatów zgodnie z zasadami ich stosowania;</w:t>
      </w:r>
    </w:p>
    <w:p w:rsidR="009C4FC6" w:rsidRPr="0084532C" w:rsidRDefault="00016373" w:rsidP="00617F09">
      <w:pPr>
        <w:pStyle w:val="Akapitzlist"/>
        <w:numPr>
          <w:ilvl w:val="0"/>
          <w:numId w:val="13"/>
        </w:numPr>
        <w:spacing w:after="0" w:line="240" w:lineRule="auto"/>
        <w:jc w:val="both"/>
        <w:rPr>
          <w:rFonts w:eastAsia="Times New Roman" w:cs="Calibri"/>
          <w:bCs/>
          <w:sz w:val="24"/>
          <w:szCs w:val="24"/>
          <w:lang w:eastAsia="pl-PL"/>
        </w:rPr>
      </w:pPr>
      <w:r w:rsidRPr="0084532C">
        <w:rPr>
          <w:rFonts w:eastAsia="Times New Roman" w:cs="Calibri"/>
          <w:bCs/>
          <w:sz w:val="24"/>
          <w:szCs w:val="24"/>
          <w:lang w:eastAsia="pl-PL"/>
        </w:rPr>
        <w:t xml:space="preserve">punktowana od 1 do 15 pkt za zgodność fryzury z tematem, pełną stylizację modelki/ modela, ogólne wrażenia estetyczne. </w:t>
      </w:r>
    </w:p>
    <w:p w:rsidR="00016373" w:rsidRPr="00617F09" w:rsidRDefault="00016373" w:rsidP="00617F09">
      <w:pPr>
        <w:pStyle w:val="Akapitzlist"/>
        <w:numPr>
          <w:ilvl w:val="0"/>
          <w:numId w:val="12"/>
        </w:numPr>
        <w:spacing w:before="100" w:after="0" w:line="240" w:lineRule="auto"/>
        <w:jc w:val="both"/>
        <w:rPr>
          <w:rFonts w:eastAsia="Times New Roman" w:cs="Calibri"/>
          <w:bCs/>
          <w:sz w:val="24"/>
          <w:szCs w:val="24"/>
          <w:lang w:eastAsia="pl-PL"/>
        </w:rPr>
      </w:pPr>
      <w:r w:rsidRPr="00617F09">
        <w:rPr>
          <w:rFonts w:eastAsia="Times New Roman" w:cs="Calibri"/>
          <w:bCs/>
          <w:sz w:val="24"/>
          <w:szCs w:val="24"/>
          <w:lang w:eastAsia="pl-PL"/>
        </w:rPr>
        <w:t>W każdej konkurencji juror może tylko jeden raz wystawić maksymalną liczbę punktów.</w:t>
      </w:r>
    </w:p>
    <w:p w:rsidR="00016373" w:rsidRDefault="00016373" w:rsidP="00617F09">
      <w:pPr>
        <w:pStyle w:val="Akapitzlist"/>
        <w:numPr>
          <w:ilvl w:val="0"/>
          <w:numId w:val="12"/>
        </w:numPr>
        <w:spacing w:before="100" w:after="0" w:line="240" w:lineRule="auto"/>
        <w:jc w:val="both"/>
        <w:rPr>
          <w:rFonts w:eastAsia="Times New Roman" w:cs="Calibri"/>
          <w:bCs/>
          <w:sz w:val="24"/>
          <w:szCs w:val="24"/>
          <w:lang w:eastAsia="pl-PL"/>
        </w:rPr>
      </w:pPr>
      <w:r>
        <w:rPr>
          <w:rFonts w:eastAsia="Times New Roman" w:cs="Calibri"/>
          <w:bCs/>
          <w:sz w:val="24"/>
          <w:szCs w:val="24"/>
          <w:lang w:eastAsia="pl-PL"/>
        </w:rPr>
        <w:t xml:space="preserve">Rozstrzygnięcia w sytuacjach </w:t>
      </w:r>
      <w:r w:rsidR="00DA782A">
        <w:rPr>
          <w:rFonts w:eastAsia="Times New Roman" w:cs="Calibri"/>
          <w:bCs/>
          <w:sz w:val="24"/>
          <w:szCs w:val="24"/>
          <w:lang w:eastAsia="pl-PL"/>
        </w:rPr>
        <w:t>zbieżnych ilości punktów:</w:t>
      </w:r>
    </w:p>
    <w:p w:rsidR="00DA782A" w:rsidRDefault="00DA782A" w:rsidP="00DA782A">
      <w:pPr>
        <w:pStyle w:val="Akapitzlist"/>
        <w:numPr>
          <w:ilvl w:val="1"/>
          <w:numId w:val="2"/>
        </w:numPr>
        <w:spacing w:before="100" w:after="0" w:line="240" w:lineRule="auto"/>
        <w:jc w:val="both"/>
        <w:rPr>
          <w:rFonts w:eastAsia="Times New Roman" w:cs="Calibri"/>
          <w:bCs/>
          <w:sz w:val="24"/>
          <w:szCs w:val="24"/>
          <w:lang w:eastAsia="pl-PL"/>
        </w:rPr>
      </w:pPr>
      <w:r>
        <w:rPr>
          <w:rFonts w:eastAsia="Times New Roman" w:cs="Calibri"/>
          <w:bCs/>
          <w:sz w:val="24"/>
          <w:szCs w:val="24"/>
          <w:lang w:eastAsia="pl-PL"/>
        </w:rPr>
        <w:t>Miejsce wyższe jury  przyznaje zawodnikowi/ zawodniczce, u którego/ której pojawiło się więcej najwyższych punktów w obu konkurencjach (przypomnienie: 30 pkt)</w:t>
      </w:r>
    </w:p>
    <w:p w:rsidR="00DA782A" w:rsidRDefault="00DA782A" w:rsidP="00DA782A">
      <w:pPr>
        <w:pStyle w:val="Akapitzlist"/>
        <w:numPr>
          <w:ilvl w:val="1"/>
          <w:numId w:val="2"/>
        </w:numPr>
        <w:spacing w:before="100" w:after="0" w:line="240" w:lineRule="auto"/>
        <w:jc w:val="both"/>
        <w:rPr>
          <w:rFonts w:eastAsia="Times New Roman" w:cs="Calibri"/>
          <w:bCs/>
          <w:sz w:val="24"/>
          <w:szCs w:val="24"/>
          <w:lang w:eastAsia="pl-PL"/>
        </w:rPr>
      </w:pPr>
      <w:r>
        <w:rPr>
          <w:rFonts w:eastAsia="Times New Roman" w:cs="Calibri"/>
          <w:bCs/>
          <w:sz w:val="24"/>
          <w:szCs w:val="24"/>
          <w:lang w:eastAsia="pl-PL"/>
        </w:rPr>
        <w:t xml:space="preserve">Jurorzy ponownie analizują przyznane przez siebie punkty </w:t>
      </w:r>
      <w:r w:rsidR="00DC3F31">
        <w:rPr>
          <w:rFonts w:eastAsia="Times New Roman" w:cs="Calibri"/>
          <w:bCs/>
          <w:sz w:val="24"/>
          <w:szCs w:val="24"/>
          <w:lang w:eastAsia="pl-PL"/>
        </w:rPr>
        <w:t xml:space="preserve">w spornych sytuacjach </w:t>
      </w:r>
      <w:r>
        <w:rPr>
          <w:rFonts w:eastAsia="Times New Roman" w:cs="Calibri"/>
          <w:bCs/>
          <w:sz w:val="24"/>
          <w:szCs w:val="24"/>
          <w:lang w:eastAsia="pl-PL"/>
        </w:rPr>
        <w:t>i dokonują głosowania.</w:t>
      </w:r>
    </w:p>
    <w:p w:rsidR="00DA782A" w:rsidRPr="00016373" w:rsidRDefault="00DA782A" w:rsidP="00DA782A">
      <w:pPr>
        <w:pStyle w:val="Akapitzlist"/>
        <w:numPr>
          <w:ilvl w:val="0"/>
          <w:numId w:val="2"/>
        </w:numPr>
        <w:spacing w:before="100" w:after="0" w:line="240" w:lineRule="auto"/>
        <w:jc w:val="both"/>
        <w:rPr>
          <w:rFonts w:eastAsia="Times New Roman" w:cs="Calibri"/>
          <w:bCs/>
          <w:sz w:val="24"/>
          <w:szCs w:val="24"/>
          <w:lang w:eastAsia="pl-PL"/>
        </w:rPr>
      </w:pPr>
      <w:r>
        <w:rPr>
          <w:rFonts w:eastAsia="Times New Roman" w:cs="Calibri"/>
          <w:bCs/>
          <w:sz w:val="24"/>
          <w:szCs w:val="24"/>
          <w:lang w:eastAsia="pl-PL"/>
        </w:rPr>
        <w:t xml:space="preserve">Organizatorzy konkursu zapewniają atrakcyjne nagrody uczestnikom, którzy zajmują od 1 do 7 miejsca. Pozostali – otrzymują równoważne nagrody i dyplomy uczestnictwa. </w:t>
      </w:r>
    </w:p>
    <w:p w:rsidR="00DA782A" w:rsidRPr="00DC3F31" w:rsidRDefault="004F7EC7" w:rsidP="00DC3F31">
      <w:pPr>
        <w:pStyle w:val="Akapitzlist"/>
        <w:numPr>
          <w:ilvl w:val="0"/>
          <w:numId w:val="2"/>
        </w:numPr>
        <w:spacing w:before="100" w:after="0" w:line="240" w:lineRule="auto"/>
        <w:jc w:val="both"/>
      </w:pPr>
      <w:r>
        <w:rPr>
          <w:rFonts w:eastAsia="Times New Roman" w:cs="Calibri"/>
          <w:bCs/>
          <w:sz w:val="24"/>
          <w:szCs w:val="24"/>
          <w:lang w:eastAsia="pl-PL"/>
        </w:rPr>
        <w:t>Zawodnicy łamiący zasady regulaminu mogą zostać wykluczeni z konkursu.</w:t>
      </w:r>
    </w:p>
    <w:p w:rsidR="00DC3F31" w:rsidRDefault="00DC3F31" w:rsidP="00DC3F31">
      <w:pPr>
        <w:pStyle w:val="Akapitzlist"/>
        <w:spacing w:before="100" w:after="0" w:line="240" w:lineRule="auto"/>
        <w:ind w:left="1080"/>
        <w:jc w:val="both"/>
      </w:pPr>
    </w:p>
    <w:p w:rsidR="00DC3F31" w:rsidRDefault="004F7EC7" w:rsidP="00DC3F31">
      <w:pPr>
        <w:pStyle w:val="Akapitzlist"/>
        <w:numPr>
          <w:ilvl w:val="0"/>
          <w:numId w:val="2"/>
        </w:numPr>
        <w:spacing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Uwagi szczegółowe dotyczące konkurencji w poszczególnych kategoriach konkursowych:</w:t>
      </w:r>
    </w:p>
    <w:p w:rsidR="00DC3F31" w:rsidRPr="00DC3F31" w:rsidRDefault="00DC3F31" w:rsidP="00DC3F31">
      <w:pPr>
        <w:pStyle w:val="Akapitzlist"/>
        <w:spacing w:after="0"/>
        <w:ind w:left="1080"/>
        <w:rPr>
          <w:rFonts w:cs="Calibri"/>
          <w:sz w:val="24"/>
          <w:szCs w:val="24"/>
        </w:rPr>
      </w:pPr>
    </w:p>
    <w:p w:rsidR="009C4FC6" w:rsidRDefault="004F7EC7" w:rsidP="00DC3F31">
      <w:pPr>
        <w:spacing w:after="120"/>
        <w:ind w:left="372" w:firstLine="708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ZAWODNICY REJESTRUJĄ SIĘ PRZED STARTEM O GODZINIE 9.30. </w:t>
      </w:r>
    </w:p>
    <w:p w:rsidR="009C4FC6" w:rsidRDefault="004F7EC7" w:rsidP="00DC3F31">
      <w:pPr>
        <w:pStyle w:val="Standard"/>
        <w:spacing w:after="120"/>
        <w:ind w:left="108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 xml:space="preserve">OCENIE PODLEGA PEŁNA STYLIZACJA. OPRÓCZ FRYZURY CAŁOŚCI WIZUALNEGO ODBIORU </w:t>
      </w:r>
      <w:r w:rsidR="00DC3F31"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DOPEŁNIA UBIÓR MODELKI</w:t>
      </w:r>
      <w:r w:rsidR="004465BA">
        <w:rPr>
          <w:rFonts w:cs="Calibri"/>
          <w:sz w:val="24"/>
          <w:szCs w:val="24"/>
        </w:rPr>
        <w:t>/ MODELA</w:t>
      </w:r>
      <w:r>
        <w:rPr>
          <w:rFonts w:cs="Calibri"/>
          <w:sz w:val="24"/>
          <w:szCs w:val="24"/>
        </w:rPr>
        <w:t xml:space="preserve"> ORAZ MAKIJAŻ.</w:t>
      </w:r>
    </w:p>
    <w:p w:rsidR="009C4FC6" w:rsidRDefault="004F7EC7" w:rsidP="00DC3F31">
      <w:pPr>
        <w:pStyle w:val="Standard"/>
        <w:spacing w:after="0"/>
        <w:ind w:left="372" w:firstLine="708"/>
      </w:pPr>
      <w:r>
        <w:rPr>
          <w:rFonts w:cs="Calibri"/>
          <w:sz w:val="24"/>
          <w:szCs w:val="24"/>
          <w:u w:val="single"/>
        </w:rPr>
        <w:t>NIE DOPUSZCZA SIĘ WYKONYWANIA FRYZUR NA GŁOWACH TRENINGOWYCH.</w:t>
      </w:r>
    </w:p>
    <w:p w:rsidR="009C4FC6" w:rsidRDefault="009C4FC6">
      <w:pPr>
        <w:spacing w:after="0"/>
        <w:rPr>
          <w:rFonts w:cs="Calibri"/>
          <w:sz w:val="24"/>
          <w:szCs w:val="24"/>
        </w:rPr>
      </w:pPr>
    </w:p>
    <w:p w:rsidR="009C4FC6" w:rsidRDefault="009C4FC6">
      <w:pPr>
        <w:pStyle w:val="Akapitzlist"/>
        <w:spacing w:after="0"/>
        <w:ind w:left="1440"/>
        <w:rPr>
          <w:rFonts w:cs="Calibri"/>
          <w:sz w:val="24"/>
          <w:szCs w:val="24"/>
        </w:rPr>
      </w:pPr>
    </w:p>
    <w:p w:rsidR="00DC3F31" w:rsidRDefault="00DC3F31">
      <w:pPr>
        <w:pStyle w:val="Akapitzlist"/>
        <w:spacing w:after="0"/>
        <w:ind w:left="1440"/>
        <w:rPr>
          <w:rFonts w:cs="Calibri"/>
          <w:sz w:val="24"/>
          <w:szCs w:val="24"/>
        </w:rPr>
      </w:pPr>
    </w:p>
    <w:p w:rsidR="009C4FC6" w:rsidRDefault="004F7EC7">
      <w:pPr>
        <w:pStyle w:val="Standard"/>
        <w:spacing w:after="0"/>
      </w:pPr>
      <w:r>
        <w:rPr>
          <w:rFonts w:cs="Calibri"/>
          <w:b/>
          <w:sz w:val="24"/>
          <w:szCs w:val="24"/>
        </w:rPr>
        <w:t xml:space="preserve">I. UŁOŻENIE FRYZURY OKOLICZNOŚCIOWEJ  </w:t>
      </w:r>
      <w:r>
        <w:rPr>
          <w:rFonts w:cs="Calibri"/>
          <w:b/>
          <w:sz w:val="24"/>
          <w:szCs w:val="24"/>
        </w:rPr>
        <w:br/>
        <w:t xml:space="preserve">FRYZURA  </w:t>
      </w:r>
      <w:r w:rsidR="004465BA">
        <w:rPr>
          <w:rFonts w:cs="Calibri"/>
          <w:b/>
          <w:sz w:val="24"/>
          <w:szCs w:val="24"/>
        </w:rPr>
        <w:t>n</w:t>
      </w:r>
      <w:r w:rsidR="00146FD6">
        <w:rPr>
          <w:rFonts w:cs="Calibri"/>
          <w:b/>
          <w:sz w:val="24"/>
          <w:szCs w:val="24"/>
        </w:rPr>
        <w:t>a</w:t>
      </w:r>
      <w:r w:rsidR="004465BA">
        <w:rPr>
          <w:rFonts w:cs="Calibri"/>
          <w:b/>
          <w:sz w:val="24"/>
          <w:szCs w:val="24"/>
        </w:rPr>
        <w:t xml:space="preserve"> temat: </w:t>
      </w:r>
      <w:r>
        <w:rPr>
          <w:rFonts w:cs="Calibri"/>
          <w:b/>
          <w:sz w:val="24"/>
          <w:szCs w:val="24"/>
        </w:rPr>
        <w:t xml:space="preserve"> </w:t>
      </w:r>
      <w:r w:rsidR="004465BA" w:rsidRPr="004465BA">
        <w:rPr>
          <w:rFonts w:cs="Calibri"/>
          <w:b/>
          <w:sz w:val="24"/>
          <w:szCs w:val="24"/>
        </w:rPr>
        <w:t>ZMIANA zaczyna się od rozwodu z przeszłością</w:t>
      </w:r>
      <w:r>
        <w:rPr>
          <w:rFonts w:cs="Calibri"/>
          <w:b/>
          <w:i/>
          <w:sz w:val="24"/>
          <w:szCs w:val="24"/>
        </w:rPr>
        <w:t xml:space="preserve">  </w:t>
      </w:r>
      <w:r>
        <w:rPr>
          <w:rFonts w:cs="Calibri"/>
          <w:sz w:val="24"/>
          <w:szCs w:val="24"/>
        </w:rPr>
        <w:t>–  czas wykonania zadania- 60 minut</w:t>
      </w:r>
    </w:p>
    <w:p w:rsidR="009C4FC6" w:rsidRDefault="009C4FC6">
      <w:pPr>
        <w:pStyle w:val="Akapitzlist"/>
        <w:spacing w:after="0"/>
        <w:rPr>
          <w:rFonts w:cs="Calibri"/>
          <w:b/>
          <w:i/>
          <w:sz w:val="24"/>
          <w:szCs w:val="24"/>
        </w:rPr>
      </w:pPr>
    </w:p>
    <w:p w:rsidR="009C4FC6" w:rsidRDefault="004F7EC7">
      <w:pPr>
        <w:pStyle w:val="Standard"/>
        <w:spacing w:after="0"/>
        <w:jc w:val="both"/>
        <w:rPr>
          <w:rFonts w:cs="Calibri"/>
          <w:sz w:val="24"/>
          <w:szCs w:val="24"/>
        </w:rPr>
      </w:pPr>
      <w:r>
        <w:rPr>
          <w:rFonts w:cs="Calibri"/>
          <w:b/>
          <w:sz w:val="24"/>
          <w:szCs w:val="24"/>
        </w:rPr>
        <w:t>1 ETAP:</w:t>
      </w:r>
      <w:r>
        <w:rPr>
          <w:rFonts w:cs="Calibri"/>
          <w:sz w:val="24"/>
          <w:szCs w:val="24"/>
        </w:rPr>
        <w:t xml:space="preserve"> Modelki</w:t>
      </w:r>
      <w:r w:rsidR="00146FD6">
        <w:rPr>
          <w:rFonts w:cs="Calibri"/>
          <w:sz w:val="24"/>
          <w:szCs w:val="24"/>
        </w:rPr>
        <w:t>/  modele</w:t>
      </w:r>
      <w:r>
        <w:rPr>
          <w:rFonts w:cs="Calibri"/>
          <w:sz w:val="24"/>
          <w:szCs w:val="24"/>
        </w:rPr>
        <w:t xml:space="preserve"> podchodzą do stanowisk. Długość włosów jest dowolna, mogą być wcześniej przygotowane poprzez koloryzację zgodną z charakterem i tematyką zadania. Zawodnicy nakładają dowolne preparaty do stylizacji; formują fryzury stosując dowolne techniki</w:t>
      </w:r>
      <w:r w:rsidR="00DC3F31">
        <w:rPr>
          <w:rFonts w:cs="Calibri"/>
          <w:sz w:val="24"/>
          <w:szCs w:val="24"/>
        </w:rPr>
        <w:t>.</w:t>
      </w:r>
    </w:p>
    <w:p w:rsidR="00DC3F31" w:rsidRDefault="00DC3F31">
      <w:pPr>
        <w:pStyle w:val="Standard"/>
        <w:spacing w:after="0"/>
        <w:jc w:val="both"/>
      </w:pPr>
    </w:p>
    <w:p w:rsidR="009C4FC6" w:rsidRDefault="004F7EC7">
      <w:pPr>
        <w:pStyle w:val="Standard"/>
        <w:spacing w:after="0"/>
        <w:jc w:val="both"/>
      </w:pPr>
      <w:r>
        <w:rPr>
          <w:rFonts w:cs="Calibri"/>
          <w:b/>
          <w:sz w:val="24"/>
          <w:szCs w:val="24"/>
        </w:rPr>
        <w:t>Jury ocenia 1 EFEKT pracy</w:t>
      </w:r>
      <w:r>
        <w:rPr>
          <w:rFonts w:cs="Calibri"/>
          <w:sz w:val="24"/>
          <w:szCs w:val="24"/>
        </w:rPr>
        <w:t>: estetyka wykonania, zastosowane w pracy technik formowania fryzury, stylizacji i wizualizacji oraz pomysłowość fryzury pod względem kompozycyjnym.</w:t>
      </w:r>
    </w:p>
    <w:p w:rsidR="009C4FC6" w:rsidRDefault="009C4FC6">
      <w:pPr>
        <w:pStyle w:val="Standard"/>
        <w:spacing w:after="0"/>
        <w:jc w:val="both"/>
        <w:rPr>
          <w:rFonts w:cs="Calibri"/>
          <w:b/>
          <w:sz w:val="24"/>
          <w:szCs w:val="24"/>
        </w:rPr>
      </w:pPr>
    </w:p>
    <w:p w:rsidR="009C4FC6" w:rsidRDefault="004F7EC7">
      <w:pPr>
        <w:pStyle w:val="Standard"/>
        <w:spacing w:after="0"/>
        <w:jc w:val="both"/>
      </w:pPr>
      <w:r>
        <w:rPr>
          <w:rFonts w:cs="Calibri"/>
          <w:b/>
          <w:sz w:val="24"/>
          <w:szCs w:val="24"/>
        </w:rPr>
        <w:t>2 ETAP</w:t>
      </w:r>
      <w:r>
        <w:rPr>
          <w:rFonts w:cs="Calibri"/>
          <w:sz w:val="24"/>
          <w:szCs w:val="24"/>
        </w:rPr>
        <w:t>: Zawodnicy formują i utrwalają fryzury.</w:t>
      </w:r>
    </w:p>
    <w:p w:rsidR="00DC3F31" w:rsidRDefault="00DC3F31">
      <w:pPr>
        <w:pStyle w:val="Standard"/>
        <w:spacing w:after="0"/>
        <w:jc w:val="both"/>
        <w:rPr>
          <w:rFonts w:cs="Calibri"/>
          <w:b/>
          <w:sz w:val="24"/>
          <w:szCs w:val="24"/>
        </w:rPr>
      </w:pPr>
    </w:p>
    <w:p w:rsidR="00DC3F31" w:rsidRDefault="004F7EC7">
      <w:pPr>
        <w:pStyle w:val="Standard"/>
        <w:spacing w:after="0"/>
        <w:jc w:val="both"/>
        <w:rPr>
          <w:rFonts w:cs="Calibri"/>
          <w:sz w:val="24"/>
          <w:szCs w:val="24"/>
        </w:rPr>
      </w:pPr>
      <w:r>
        <w:rPr>
          <w:rFonts w:cs="Calibri"/>
          <w:b/>
          <w:sz w:val="24"/>
          <w:szCs w:val="24"/>
        </w:rPr>
        <w:t xml:space="preserve">Jury ocenia 2 EFEKT pracy: </w:t>
      </w:r>
      <w:r>
        <w:rPr>
          <w:rFonts w:cs="Calibri"/>
          <w:sz w:val="24"/>
          <w:szCs w:val="24"/>
        </w:rPr>
        <w:t>efekt końcowy przygotowanej stylizacji</w:t>
      </w:r>
      <w:r w:rsidR="00146FD6">
        <w:rPr>
          <w:rFonts w:cs="Calibri"/>
          <w:sz w:val="24"/>
          <w:szCs w:val="24"/>
        </w:rPr>
        <w:t xml:space="preserve"> – zmiana wizerunku na podstawie konfrontacji zdjęcia </w:t>
      </w:r>
      <w:r w:rsidR="00146FD6" w:rsidRPr="00DC3F31">
        <w:rPr>
          <w:rFonts w:cs="Calibri"/>
          <w:color w:val="FF0000"/>
          <w:sz w:val="24"/>
          <w:szCs w:val="24"/>
        </w:rPr>
        <w:t xml:space="preserve">przed </w:t>
      </w:r>
      <w:r w:rsidR="00146FD6">
        <w:rPr>
          <w:rFonts w:cs="Calibri"/>
          <w:sz w:val="24"/>
          <w:szCs w:val="24"/>
        </w:rPr>
        <w:t xml:space="preserve">z efektem </w:t>
      </w:r>
      <w:r w:rsidR="00146FD6" w:rsidRPr="00DC3F31">
        <w:rPr>
          <w:rFonts w:cs="Calibri"/>
          <w:color w:val="FF0000"/>
          <w:sz w:val="24"/>
          <w:szCs w:val="24"/>
        </w:rPr>
        <w:t>po</w:t>
      </w:r>
      <w:r w:rsidR="00146FD6">
        <w:rPr>
          <w:rFonts w:cs="Calibri"/>
          <w:sz w:val="24"/>
          <w:szCs w:val="24"/>
        </w:rPr>
        <w:t xml:space="preserve">! </w:t>
      </w:r>
    </w:p>
    <w:p w:rsidR="009C4FC6" w:rsidRPr="00DC3F31" w:rsidRDefault="004F7EC7">
      <w:pPr>
        <w:pStyle w:val="Standard"/>
        <w:spacing w:after="0"/>
        <w:jc w:val="both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pokaz</w:t>
      </w:r>
    </w:p>
    <w:p w:rsidR="009C4FC6" w:rsidRDefault="009C4FC6">
      <w:pPr>
        <w:pStyle w:val="Standard"/>
        <w:spacing w:after="0"/>
        <w:jc w:val="both"/>
        <w:rPr>
          <w:rFonts w:cs="Calibri"/>
          <w:sz w:val="24"/>
          <w:szCs w:val="24"/>
        </w:rPr>
      </w:pPr>
    </w:p>
    <w:p w:rsidR="009C4FC6" w:rsidRDefault="004F7EC7">
      <w:pPr>
        <w:pStyle w:val="Standard"/>
        <w:spacing w:after="0"/>
        <w:rPr>
          <w:rFonts w:cs="Calibri"/>
          <w:sz w:val="24"/>
          <w:szCs w:val="24"/>
        </w:rPr>
      </w:pPr>
      <w:r>
        <w:rPr>
          <w:rFonts w:cs="Calibri"/>
          <w:b/>
          <w:sz w:val="24"/>
          <w:szCs w:val="24"/>
        </w:rPr>
        <w:t xml:space="preserve">II.  FRYZURA AWANGARDOWA </w:t>
      </w:r>
      <w:r w:rsidR="00DC3F31">
        <w:rPr>
          <w:rFonts w:cs="Calibri"/>
          <w:b/>
          <w:sz w:val="24"/>
          <w:szCs w:val="24"/>
        </w:rPr>
        <w:t xml:space="preserve">: </w:t>
      </w:r>
      <w:r w:rsidR="00DC3F31" w:rsidRPr="00DC3F31">
        <w:rPr>
          <w:rFonts w:cs="Calibri"/>
          <w:b/>
          <w:sz w:val="24"/>
          <w:szCs w:val="24"/>
        </w:rPr>
        <w:t>SOJUSZ z mrokiem – inspiracja stylem gotyckim</w:t>
      </w:r>
    </w:p>
    <w:p w:rsidR="00DC3F31" w:rsidRDefault="004F7EC7">
      <w:pPr>
        <w:pStyle w:val="Standard"/>
        <w:spacing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Zawodnicy w tej konkurencji prezentują własny pomysł i inwencję twórczą na charakteryzację modelki</w:t>
      </w:r>
      <w:r w:rsidR="00DC3F31">
        <w:rPr>
          <w:rFonts w:cs="Calibri"/>
          <w:sz w:val="24"/>
          <w:szCs w:val="24"/>
        </w:rPr>
        <w:t xml:space="preserve">/ modela </w:t>
      </w:r>
      <w:r>
        <w:rPr>
          <w:rFonts w:cs="Calibri"/>
          <w:sz w:val="24"/>
          <w:szCs w:val="24"/>
        </w:rPr>
        <w:t xml:space="preserve"> z uwzględnieniem fryzury, makijażu i ubioru. </w:t>
      </w:r>
    </w:p>
    <w:p w:rsidR="009C4FC6" w:rsidRDefault="004F7EC7">
      <w:pPr>
        <w:pStyle w:val="Standard"/>
        <w:spacing w:after="0"/>
        <w:rPr>
          <w:rFonts w:cs="Calibri"/>
          <w:sz w:val="24"/>
          <w:szCs w:val="24"/>
        </w:rPr>
      </w:pPr>
      <w:r>
        <w:rPr>
          <w:rFonts w:cs="Calibri"/>
          <w:sz w:val="24"/>
          <w:szCs w:val="24"/>
        </w:rPr>
        <w:t>Dozwolone są ozdoby. Czas wykonania zadania</w:t>
      </w:r>
      <w:r w:rsidR="00DC3F31">
        <w:rPr>
          <w:rFonts w:cs="Calibri"/>
          <w:sz w:val="24"/>
          <w:szCs w:val="24"/>
        </w:rPr>
        <w:t xml:space="preserve"> </w:t>
      </w:r>
      <w:r>
        <w:rPr>
          <w:rFonts w:cs="Calibri"/>
          <w:sz w:val="24"/>
          <w:szCs w:val="24"/>
        </w:rPr>
        <w:t>- 60 minut.</w:t>
      </w:r>
    </w:p>
    <w:p w:rsidR="009C4FC6" w:rsidRDefault="009C4FC6">
      <w:pPr>
        <w:pStyle w:val="Standard"/>
        <w:spacing w:after="0"/>
        <w:rPr>
          <w:rFonts w:cs="Calibri"/>
          <w:b/>
          <w:sz w:val="24"/>
          <w:szCs w:val="24"/>
        </w:rPr>
      </w:pPr>
    </w:p>
    <w:p w:rsidR="009C4FC6" w:rsidRDefault="004F7EC7">
      <w:pPr>
        <w:pStyle w:val="Standard"/>
        <w:spacing w:after="0"/>
        <w:jc w:val="both"/>
        <w:rPr>
          <w:rFonts w:cs="Calibri"/>
          <w:sz w:val="24"/>
          <w:szCs w:val="24"/>
        </w:rPr>
      </w:pPr>
      <w:r>
        <w:rPr>
          <w:rFonts w:cs="Calibri"/>
          <w:b/>
          <w:sz w:val="24"/>
          <w:szCs w:val="24"/>
        </w:rPr>
        <w:t>1 ETAP:</w:t>
      </w:r>
      <w:r>
        <w:rPr>
          <w:rFonts w:cs="Calibri"/>
          <w:sz w:val="24"/>
          <w:szCs w:val="24"/>
        </w:rPr>
        <w:t xml:space="preserve"> Modelki</w:t>
      </w:r>
      <w:r w:rsidR="00DC3F31">
        <w:rPr>
          <w:rFonts w:cs="Calibri"/>
          <w:sz w:val="24"/>
          <w:szCs w:val="24"/>
        </w:rPr>
        <w:t>/ modele</w:t>
      </w:r>
      <w:r>
        <w:rPr>
          <w:rFonts w:cs="Calibri"/>
          <w:sz w:val="24"/>
          <w:szCs w:val="24"/>
        </w:rPr>
        <w:t xml:space="preserve"> podchodzą do stanowisk. Zawodnicy wykonują fryzurę z włosów uprzednio przygotowanych koloryzacją oraz fakturą włosów – potrzebną do wykonania danego uczesania, koloryzacja włosów zgodnie z tematyką awangardy</w:t>
      </w:r>
      <w:r w:rsidR="00DC3F31">
        <w:rPr>
          <w:rFonts w:cs="Calibri"/>
          <w:sz w:val="24"/>
          <w:szCs w:val="24"/>
        </w:rPr>
        <w:t xml:space="preserve">. </w:t>
      </w:r>
      <w:r>
        <w:rPr>
          <w:rFonts w:cs="Calibri"/>
          <w:sz w:val="24"/>
          <w:szCs w:val="24"/>
        </w:rPr>
        <w:t>Do stylizacji włosów można używać wszystkich dostępnych środków niezbędnych do wykonania pracy</w:t>
      </w:r>
      <w:r>
        <w:rPr>
          <w:rFonts w:cs="Calibri"/>
          <w:b/>
          <w:sz w:val="24"/>
          <w:szCs w:val="24"/>
        </w:rPr>
        <w:t xml:space="preserve">, </w:t>
      </w:r>
      <w:r>
        <w:rPr>
          <w:rFonts w:cs="Calibri"/>
          <w:sz w:val="24"/>
          <w:szCs w:val="24"/>
        </w:rPr>
        <w:t>mogą korzystać z dowolnych narzędzi, przyborów oraz aparatów fryzjerskich.</w:t>
      </w:r>
    </w:p>
    <w:p w:rsidR="00DC3F31" w:rsidRDefault="00DC3F31">
      <w:pPr>
        <w:pStyle w:val="Standard"/>
        <w:spacing w:after="0"/>
        <w:jc w:val="both"/>
      </w:pPr>
    </w:p>
    <w:p w:rsidR="009C4FC6" w:rsidRDefault="004F7EC7">
      <w:pPr>
        <w:pStyle w:val="Standard"/>
        <w:spacing w:after="0"/>
        <w:jc w:val="both"/>
      </w:pPr>
      <w:r>
        <w:rPr>
          <w:rFonts w:cs="Calibri"/>
          <w:b/>
          <w:sz w:val="24"/>
          <w:szCs w:val="24"/>
        </w:rPr>
        <w:t>Jury ocenia 1 EFEKT pracy</w:t>
      </w:r>
      <w:r>
        <w:rPr>
          <w:rFonts w:cs="Calibri"/>
          <w:sz w:val="24"/>
          <w:szCs w:val="24"/>
        </w:rPr>
        <w:t xml:space="preserve">: wszelkie inspiracje i stopień trudności wykonania fryzury </w:t>
      </w:r>
      <w:r>
        <w:rPr>
          <w:rFonts w:cs="Calibri"/>
          <w:sz w:val="24"/>
          <w:szCs w:val="24"/>
        </w:rPr>
        <w:br/>
        <w:t>i dostosowania do tematyki awangardy.</w:t>
      </w:r>
    </w:p>
    <w:p w:rsidR="009C4FC6" w:rsidRDefault="009C4FC6">
      <w:pPr>
        <w:pStyle w:val="Standard"/>
        <w:spacing w:after="0"/>
        <w:jc w:val="both"/>
        <w:rPr>
          <w:rFonts w:cs="Calibri"/>
          <w:b/>
          <w:sz w:val="24"/>
          <w:szCs w:val="24"/>
        </w:rPr>
      </w:pPr>
    </w:p>
    <w:p w:rsidR="009C4FC6" w:rsidRDefault="004F7EC7">
      <w:pPr>
        <w:pStyle w:val="Standard"/>
        <w:spacing w:after="0"/>
        <w:jc w:val="both"/>
      </w:pPr>
      <w:r>
        <w:rPr>
          <w:rFonts w:cs="Calibri"/>
          <w:b/>
          <w:sz w:val="24"/>
          <w:szCs w:val="24"/>
        </w:rPr>
        <w:t>2 ETAP</w:t>
      </w:r>
      <w:r>
        <w:rPr>
          <w:rFonts w:cs="Calibri"/>
          <w:sz w:val="24"/>
          <w:szCs w:val="24"/>
        </w:rPr>
        <w:t>: Zawodnicy formują i utrwalają fryzury.</w:t>
      </w:r>
    </w:p>
    <w:p w:rsidR="00DC3F31" w:rsidRDefault="00DC3F31">
      <w:pPr>
        <w:pStyle w:val="Standard"/>
        <w:spacing w:after="0"/>
        <w:jc w:val="both"/>
        <w:rPr>
          <w:rFonts w:cs="Calibri"/>
          <w:b/>
          <w:sz w:val="24"/>
          <w:szCs w:val="24"/>
        </w:rPr>
      </w:pPr>
    </w:p>
    <w:p w:rsidR="009C4FC6" w:rsidRDefault="004F7EC7">
      <w:pPr>
        <w:pStyle w:val="Standard"/>
        <w:spacing w:after="0"/>
        <w:jc w:val="both"/>
      </w:pPr>
      <w:r>
        <w:rPr>
          <w:rFonts w:cs="Calibri"/>
          <w:b/>
          <w:sz w:val="24"/>
          <w:szCs w:val="24"/>
        </w:rPr>
        <w:t xml:space="preserve">Jury ocenia 2 EFEKT pracy: </w:t>
      </w:r>
      <w:r>
        <w:rPr>
          <w:rFonts w:cs="Calibri"/>
          <w:sz w:val="24"/>
          <w:szCs w:val="24"/>
        </w:rPr>
        <w:t>efekt końcowy przygotowanej stylizacji, dobór kolorystyczny całości, utrzymanie całego wizerunku, charakteru i stylu – realizacja tematu.</w:t>
      </w:r>
    </w:p>
    <w:sectPr w:rsidR="009C4FC6" w:rsidSect="00DC3F31">
      <w:footerReference w:type="default" r:id="rId12"/>
      <w:pgSz w:w="11906" w:h="16838"/>
      <w:pgMar w:top="720" w:right="720" w:bottom="720" w:left="720" w:header="708" w:footer="708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C3EFB" w:rsidRDefault="006C3EFB">
      <w:pPr>
        <w:spacing w:after="0" w:line="240" w:lineRule="auto"/>
      </w:pPr>
      <w:r>
        <w:separator/>
      </w:r>
    </w:p>
  </w:endnote>
  <w:endnote w:type="continuationSeparator" w:id="0">
    <w:p w:rsidR="006C3EFB" w:rsidRDefault="006C3E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6747C" w:rsidRDefault="004F7EC7">
    <w:pPr>
      <w:pStyle w:val="Stopka"/>
    </w:pPr>
    <w:r>
      <w:fldChar w:fldCharType="begin"/>
    </w:r>
    <w:r>
      <w:instrText xml:space="preserve"> PAGE </w:instrText>
    </w:r>
    <w:r>
      <w:fldChar w:fldCharType="separate"/>
    </w:r>
    <w:r>
      <w:t>3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C3EFB" w:rsidRDefault="006C3EFB">
      <w:pPr>
        <w:spacing w:after="0" w:line="240" w:lineRule="auto"/>
      </w:pPr>
      <w:r>
        <w:rPr>
          <w:color w:val="000000"/>
        </w:rPr>
        <w:separator/>
      </w:r>
    </w:p>
  </w:footnote>
  <w:footnote w:type="continuationSeparator" w:id="0">
    <w:p w:rsidR="006C3EFB" w:rsidRDefault="006C3E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DC786A"/>
    <w:multiLevelType w:val="multilevel"/>
    <w:tmpl w:val="B63CC496"/>
    <w:styleLink w:val="WWNum8"/>
    <w:lvl w:ilvl="0">
      <w:numFmt w:val="bullet"/>
      <w:lvlText w:val=""/>
      <w:lvlJc w:val="left"/>
      <w:pPr>
        <w:ind w:left="1440" w:hanging="360"/>
      </w:pPr>
      <w:rPr>
        <w:rFonts w:ascii="Wingdings" w:hAnsi="Wingdings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" w15:restartNumberingAfterBreak="0">
    <w:nsid w:val="130F64E3"/>
    <w:multiLevelType w:val="multilevel"/>
    <w:tmpl w:val="3F202EB8"/>
    <w:styleLink w:val="WWNum2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2" w15:restartNumberingAfterBreak="0">
    <w:nsid w:val="22D510CD"/>
    <w:multiLevelType w:val="multilevel"/>
    <w:tmpl w:val="98CC3B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121271"/>
    <w:multiLevelType w:val="multilevel"/>
    <w:tmpl w:val="705CE7B8"/>
    <w:styleLink w:val="WWNum7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4" w15:restartNumberingAfterBreak="0">
    <w:nsid w:val="57E53CB1"/>
    <w:multiLevelType w:val="multilevel"/>
    <w:tmpl w:val="12CC901E"/>
    <w:styleLink w:val="WWNum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1.%2.%3."/>
      <w:lvlJc w:val="right"/>
      <w:pPr>
        <w:ind w:left="1800" w:hanging="180"/>
      </w:pPr>
    </w:lvl>
    <w:lvl w:ilvl="3">
      <w:start w:val="1"/>
      <w:numFmt w:val="decimal"/>
      <w:lvlText w:val="%1.%2.%3.%4."/>
      <w:lvlJc w:val="left"/>
      <w:pPr>
        <w:ind w:left="2520" w:hanging="360"/>
      </w:pPr>
    </w:lvl>
    <w:lvl w:ilvl="4">
      <w:start w:val="1"/>
      <w:numFmt w:val="lowerLetter"/>
      <w:lvlText w:val="%1.%2.%3.%4.%5."/>
      <w:lvlJc w:val="left"/>
      <w:pPr>
        <w:ind w:left="3240" w:hanging="360"/>
      </w:pPr>
    </w:lvl>
    <w:lvl w:ilvl="5">
      <w:start w:val="1"/>
      <w:numFmt w:val="lowerRoman"/>
      <w:lvlText w:val="%1.%2.%3.%4.%5.%6."/>
      <w:lvlJc w:val="right"/>
      <w:pPr>
        <w:ind w:left="3960" w:hanging="180"/>
      </w:pPr>
    </w:lvl>
    <w:lvl w:ilvl="6">
      <w:start w:val="1"/>
      <w:numFmt w:val="decimal"/>
      <w:lvlText w:val="%1.%2.%3.%4.%5.%6.%7."/>
      <w:lvlJc w:val="left"/>
      <w:pPr>
        <w:ind w:left="4680" w:hanging="360"/>
      </w:pPr>
    </w:lvl>
    <w:lvl w:ilvl="7">
      <w:start w:val="1"/>
      <w:numFmt w:val="lowerLetter"/>
      <w:lvlText w:val="%1.%2.%3.%4.%5.%6.%7.%8."/>
      <w:lvlJc w:val="left"/>
      <w:pPr>
        <w:ind w:left="5400" w:hanging="360"/>
      </w:pPr>
    </w:lvl>
    <w:lvl w:ilvl="8">
      <w:start w:val="1"/>
      <w:numFmt w:val="lowerRoman"/>
      <w:lvlText w:val="%1.%2.%3.%4.%5.%6.%7.%8.%9."/>
      <w:lvlJc w:val="right"/>
      <w:pPr>
        <w:ind w:left="6120" w:hanging="180"/>
      </w:pPr>
    </w:lvl>
  </w:abstractNum>
  <w:abstractNum w:abstractNumId="5" w15:restartNumberingAfterBreak="0">
    <w:nsid w:val="610A00F5"/>
    <w:multiLevelType w:val="multilevel"/>
    <w:tmpl w:val="B972C4E4"/>
    <w:styleLink w:val="WWNum3"/>
    <w:lvl w:ilvl="0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6" w15:restartNumberingAfterBreak="0">
    <w:nsid w:val="612F22B6"/>
    <w:multiLevelType w:val="hybridMultilevel"/>
    <w:tmpl w:val="C678A074"/>
    <w:lvl w:ilvl="0" w:tplc="2E3639D2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6D484136"/>
    <w:multiLevelType w:val="multilevel"/>
    <w:tmpl w:val="D77E7440"/>
    <w:styleLink w:val="WWNum1"/>
    <w:lvl w:ilvl="0">
      <w:start w:val="1"/>
      <w:numFmt w:val="lowerRoman"/>
      <w:lvlText w:val="%1."/>
      <w:lvlJc w:val="lef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abstractNum w:abstractNumId="8" w15:restartNumberingAfterBreak="0">
    <w:nsid w:val="75DD672D"/>
    <w:multiLevelType w:val="multilevel"/>
    <w:tmpl w:val="E1F88920"/>
    <w:styleLink w:val="WWNum4"/>
    <w:lvl w:ilvl="0">
      <w:start w:val="1"/>
      <w:numFmt w:val="decimal"/>
      <w:lvlText w:val="%1."/>
      <w:lvlJc w:val="left"/>
      <w:pPr>
        <w:ind w:left="1800" w:hanging="360"/>
      </w:pPr>
    </w:lvl>
    <w:lvl w:ilvl="1">
      <w:start w:val="1"/>
      <w:numFmt w:val="lowerLetter"/>
      <w:lvlText w:val="%2."/>
      <w:lvlJc w:val="left"/>
      <w:pPr>
        <w:ind w:left="2520" w:hanging="360"/>
      </w:pPr>
    </w:lvl>
    <w:lvl w:ilvl="2">
      <w:start w:val="1"/>
      <w:numFmt w:val="lowerRoman"/>
      <w:lvlText w:val="%1.%2.%3."/>
      <w:lvlJc w:val="right"/>
      <w:pPr>
        <w:ind w:left="3240" w:hanging="180"/>
      </w:pPr>
    </w:lvl>
    <w:lvl w:ilvl="3">
      <w:start w:val="1"/>
      <w:numFmt w:val="decimal"/>
      <w:lvlText w:val="%1.%2.%3.%4."/>
      <w:lvlJc w:val="left"/>
      <w:pPr>
        <w:ind w:left="3960" w:hanging="360"/>
      </w:pPr>
    </w:lvl>
    <w:lvl w:ilvl="4">
      <w:start w:val="1"/>
      <w:numFmt w:val="lowerLetter"/>
      <w:lvlText w:val="%1.%2.%3.%4.%5."/>
      <w:lvlJc w:val="left"/>
      <w:pPr>
        <w:ind w:left="4680" w:hanging="360"/>
      </w:pPr>
    </w:lvl>
    <w:lvl w:ilvl="5">
      <w:start w:val="1"/>
      <w:numFmt w:val="lowerRoman"/>
      <w:lvlText w:val="%1.%2.%3.%4.%5.%6."/>
      <w:lvlJc w:val="right"/>
      <w:pPr>
        <w:ind w:left="5400" w:hanging="180"/>
      </w:pPr>
    </w:lvl>
    <w:lvl w:ilvl="6">
      <w:start w:val="1"/>
      <w:numFmt w:val="decimal"/>
      <w:lvlText w:val="%1.%2.%3.%4.%5.%6.%7."/>
      <w:lvlJc w:val="left"/>
      <w:pPr>
        <w:ind w:left="6120" w:hanging="360"/>
      </w:pPr>
    </w:lvl>
    <w:lvl w:ilvl="7">
      <w:start w:val="1"/>
      <w:numFmt w:val="lowerLetter"/>
      <w:lvlText w:val="%1.%2.%3.%4.%5.%6.%7.%8."/>
      <w:lvlJc w:val="left"/>
      <w:pPr>
        <w:ind w:left="6840" w:hanging="360"/>
      </w:pPr>
    </w:lvl>
    <w:lvl w:ilvl="8">
      <w:start w:val="1"/>
      <w:numFmt w:val="lowerRoman"/>
      <w:lvlText w:val="%1.%2.%3.%4.%5.%6.%7.%8.%9."/>
      <w:lvlJc w:val="right"/>
      <w:pPr>
        <w:ind w:left="7560" w:hanging="180"/>
      </w:pPr>
    </w:lvl>
  </w:abstractNum>
  <w:abstractNum w:abstractNumId="9" w15:restartNumberingAfterBreak="0">
    <w:nsid w:val="76D47579"/>
    <w:multiLevelType w:val="hybridMultilevel"/>
    <w:tmpl w:val="F45E7ADE"/>
    <w:lvl w:ilvl="0" w:tplc="B52E1612">
      <w:start w:val="2"/>
      <w:numFmt w:val="lowerLetter"/>
      <w:lvlText w:val="%1."/>
      <w:lvlJc w:val="left"/>
      <w:pPr>
        <w:ind w:left="18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0" w15:restartNumberingAfterBreak="0">
    <w:nsid w:val="7D3A6CB7"/>
    <w:multiLevelType w:val="multilevel"/>
    <w:tmpl w:val="10E445D6"/>
    <w:styleLink w:val="WWNum5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1.%2.%3."/>
      <w:lvlJc w:val="right"/>
      <w:pPr>
        <w:ind w:left="2160" w:hanging="180"/>
      </w:pPr>
    </w:lvl>
    <w:lvl w:ilvl="3">
      <w:start w:val="1"/>
      <w:numFmt w:val="decimal"/>
      <w:lvlText w:val="%1.%2.%3.%4."/>
      <w:lvlJc w:val="left"/>
      <w:pPr>
        <w:ind w:left="2880" w:hanging="360"/>
      </w:pPr>
    </w:lvl>
    <w:lvl w:ilvl="4">
      <w:start w:val="1"/>
      <w:numFmt w:val="lowerLetter"/>
      <w:lvlText w:val="%1.%2.%3.%4.%5."/>
      <w:lvlJc w:val="left"/>
      <w:pPr>
        <w:ind w:left="3600" w:hanging="360"/>
      </w:pPr>
    </w:lvl>
    <w:lvl w:ilvl="5">
      <w:start w:val="1"/>
      <w:numFmt w:val="lowerRoman"/>
      <w:lvlText w:val="%1.%2.%3.%4.%5.%6."/>
      <w:lvlJc w:val="right"/>
      <w:pPr>
        <w:ind w:left="4320" w:hanging="180"/>
      </w:pPr>
    </w:lvl>
    <w:lvl w:ilvl="6">
      <w:start w:val="1"/>
      <w:numFmt w:val="decimal"/>
      <w:lvlText w:val="%1.%2.%3.%4.%5.%6.%7."/>
      <w:lvlJc w:val="left"/>
      <w:pPr>
        <w:ind w:left="5040" w:hanging="360"/>
      </w:pPr>
    </w:lvl>
    <w:lvl w:ilvl="7">
      <w:start w:val="1"/>
      <w:numFmt w:val="lowerLetter"/>
      <w:lvlText w:val="%1.%2.%3.%4.%5.%6.%7.%8."/>
      <w:lvlJc w:val="left"/>
      <w:pPr>
        <w:ind w:left="5760" w:hanging="360"/>
      </w:pPr>
    </w:lvl>
    <w:lvl w:ilvl="8">
      <w:start w:val="1"/>
      <w:numFmt w:val="lowerRoman"/>
      <w:lvlText w:val="%1.%2.%3.%4.%5.%6.%7.%8.%9."/>
      <w:lvlJc w:val="right"/>
      <w:pPr>
        <w:ind w:left="6480" w:hanging="180"/>
      </w:pPr>
    </w:lvl>
  </w:abstractNum>
  <w:num w:numId="1">
    <w:abstractNumId w:val="7"/>
  </w:num>
  <w:num w:numId="2">
    <w:abstractNumId w:val="1"/>
  </w:num>
  <w:num w:numId="3">
    <w:abstractNumId w:val="5"/>
  </w:num>
  <w:num w:numId="4">
    <w:abstractNumId w:val="8"/>
  </w:num>
  <w:num w:numId="5">
    <w:abstractNumId w:val="10"/>
  </w:num>
  <w:num w:numId="6">
    <w:abstractNumId w:val="4"/>
  </w:num>
  <w:num w:numId="7">
    <w:abstractNumId w:val="3"/>
  </w:num>
  <w:num w:numId="8">
    <w:abstractNumId w:val="0"/>
  </w:num>
  <w:num w:numId="9">
    <w:abstractNumId w:val="2"/>
  </w:num>
  <w:num w:numId="10">
    <w:abstractNumId w:val="1"/>
    <w:lvlOverride w:ilvl="0">
      <w:startOverride w:val="1"/>
    </w:lvlOverride>
  </w:num>
  <w:num w:numId="11">
    <w:abstractNumId w:val="5"/>
  </w:num>
  <w:num w:numId="12">
    <w:abstractNumId w:val="6"/>
  </w:num>
  <w:num w:numId="1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4FC6"/>
    <w:rsid w:val="00016373"/>
    <w:rsid w:val="000C7599"/>
    <w:rsid w:val="00146FD6"/>
    <w:rsid w:val="00246088"/>
    <w:rsid w:val="00341317"/>
    <w:rsid w:val="004465BA"/>
    <w:rsid w:val="004F7EC7"/>
    <w:rsid w:val="00614C6C"/>
    <w:rsid w:val="00617F09"/>
    <w:rsid w:val="006C3EFB"/>
    <w:rsid w:val="0084532C"/>
    <w:rsid w:val="009C4FC6"/>
    <w:rsid w:val="00A47199"/>
    <w:rsid w:val="00B93386"/>
    <w:rsid w:val="00C80467"/>
    <w:rsid w:val="00CA0D1D"/>
    <w:rsid w:val="00CB04A5"/>
    <w:rsid w:val="00DA782A"/>
    <w:rsid w:val="00DC3F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CD8C9"/>
  <w15:docId w15:val="{0B7FD4DB-42E1-4A43-AEC4-7565307B36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SimSun" w:hAnsi="Calibri" w:cs="Tahoma"/>
        <w:kern w:val="3"/>
        <w:sz w:val="22"/>
        <w:szCs w:val="22"/>
        <w:lang w:val="pl-PL" w:eastAsia="en-US" w:bidi="ar-SA"/>
      </w:rPr>
    </w:rPrDefault>
    <w:pPrDefault>
      <w:pPr>
        <w:widowControl w:val="0"/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pPr>
      <w:suppressAutoHyphens/>
    </w:pPr>
  </w:style>
  <w:style w:type="paragraph" w:styleId="Nagwek2">
    <w:name w:val="heading 2"/>
    <w:basedOn w:val="Heading"/>
    <w:next w:val="Textbody"/>
    <w:uiPriority w:val="9"/>
    <w:semiHidden/>
    <w:unhideWhenUsed/>
    <w:qFormat/>
    <w:pPr>
      <w:outlineLvl w:val="1"/>
    </w:pPr>
    <w:rPr>
      <w:rFonts w:ascii="Times New Roman" w:eastAsia="Lucida Sans Unicode" w:hAnsi="Times New Roman" w:cs="Tahoma"/>
      <w:b/>
      <w:bCs/>
      <w:sz w:val="36"/>
      <w:szCs w:val="36"/>
    </w:rPr>
  </w:style>
  <w:style w:type="paragraph" w:styleId="Nagwek4">
    <w:name w:val="heading 4"/>
    <w:basedOn w:val="Standard"/>
    <w:next w:val="Textbody"/>
    <w:uiPriority w:val="9"/>
    <w:semiHidden/>
    <w:unhideWhenUsed/>
    <w:qFormat/>
    <w:pPr>
      <w:spacing w:before="100" w:after="100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pPr>
      <w:widowControl/>
      <w:suppressAutoHyphens/>
    </w:p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Arial" w:eastAsia="Microsoft YaHei" w:hAnsi="Arial" w:cs="Lucida Sans"/>
      <w:sz w:val="28"/>
      <w:szCs w:val="28"/>
    </w:rPr>
  </w:style>
  <w:style w:type="paragraph" w:customStyle="1" w:styleId="Textbody">
    <w:name w:val="Text body"/>
    <w:basedOn w:val="Standard"/>
    <w:pPr>
      <w:spacing w:after="120"/>
    </w:pPr>
  </w:style>
  <w:style w:type="paragraph" w:styleId="Lista">
    <w:name w:val="List"/>
    <w:basedOn w:val="Textbody"/>
    <w:rPr>
      <w:rFonts w:cs="Lucida Sans"/>
    </w:rPr>
  </w:style>
  <w:style w:type="paragraph" w:styleId="Legenda">
    <w:name w:val="caption"/>
    <w:basedOn w:val="Standard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styleId="Akapitzlist">
    <w:name w:val="List Paragraph"/>
    <w:basedOn w:val="Standard"/>
    <w:pPr>
      <w:ind w:left="720"/>
    </w:pPr>
  </w:style>
  <w:style w:type="paragraph" w:styleId="Tekstdymka">
    <w:name w:val="Balloon Text"/>
    <w:basedOn w:val="Standard"/>
    <w:pPr>
      <w:spacing w:after="0" w:line="240" w:lineRule="auto"/>
    </w:pPr>
    <w:rPr>
      <w:rFonts w:ascii="Tahoma" w:hAnsi="Tahoma"/>
      <w:sz w:val="16"/>
      <w:szCs w:val="16"/>
    </w:rPr>
  </w:style>
  <w:style w:type="paragraph" w:styleId="Nagwek">
    <w:name w:val="header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Standard"/>
    <w:pPr>
      <w:suppressLineNumbers/>
      <w:tabs>
        <w:tab w:val="center" w:pos="4536"/>
        <w:tab w:val="right" w:pos="9072"/>
      </w:tabs>
      <w:spacing w:after="0" w:line="240" w:lineRule="auto"/>
    </w:pPr>
  </w:style>
  <w:style w:type="character" w:customStyle="1" w:styleId="Nagwek4Znak">
    <w:name w:val="Nagłówek 4 Znak"/>
    <w:basedOn w:val="Domylnaczcionkaakapitu"/>
    <w:rPr>
      <w:rFonts w:ascii="Times New Roman" w:eastAsia="Times New Roman" w:hAnsi="Times New Roman" w:cs="Times New Roman"/>
      <w:b/>
      <w:bCs/>
      <w:sz w:val="24"/>
      <w:szCs w:val="24"/>
      <w:lang w:eastAsia="pl-PL"/>
    </w:rPr>
  </w:style>
  <w:style w:type="character" w:customStyle="1" w:styleId="Internetlink">
    <w:name w:val="Internet link"/>
    <w:basedOn w:val="Domylnaczcionkaakapitu"/>
    <w:rPr>
      <w:color w:val="0000FF"/>
      <w:u w:val="single"/>
    </w:rPr>
  </w:style>
  <w:style w:type="character" w:customStyle="1" w:styleId="StrongEmphasis">
    <w:name w:val="Strong Emphasis"/>
    <w:basedOn w:val="Domylnaczcionkaakapitu"/>
    <w:rPr>
      <w:b/>
      <w:bCs/>
    </w:rPr>
  </w:style>
  <w:style w:type="character" w:customStyle="1" w:styleId="TekstdymkaZnak">
    <w:name w:val="Tekst dymka Znak"/>
    <w:basedOn w:val="Domylnaczcionkaakapitu"/>
    <w:rPr>
      <w:rFonts w:ascii="Tahoma" w:hAnsi="Tahoma" w:cs="Tahoma"/>
      <w:sz w:val="16"/>
      <w:szCs w:val="16"/>
    </w:rPr>
  </w:style>
  <w:style w:type="character" w:customStyle="1" w:styleId="NagwekZnak">
    <w:name w:val="Nagłówek Znak"/>
    <w:basedOn w:val="Domylnaczcionkaakapitu"/>
  </w:style>
  <w:style w:type="character" w:customStyle="1" w:styleId="StopkaZnak">
    <w:name w:val="Stopka Znak"/>
    <w:basedOn w:val="Domylnaczcionkaakapitu"/>
  </w:style>
  <w:style w:type="character" w:customStyle="1" w:styleId="ListLabel1">
    <w:name w:val="ListLabel 1"/>
  </w:style>
  <w:style w:type="character" w:customStyle="1" w:styleId="ListLabel2">
    <w:name w:val="ListLabel 2"/>
    <w:rPr>
      <w:rFonts w:cs="Courier New"/>
    </w:rPr>
  </w:style>
  <w:style w:type="numbering" w:customStyle="1" w:styleId="WWNum1">
    <w:name w:val="WWNum1"/>
    <w:basedOn w:val="Bezlisty"/>
    <w:pPr>
      <w:numPr>
        <w:numId w:val="1"/>
      </w:numPr>
    </w:pPr>
  </w:style>
  <w:style w:type="numbering" w:customStyle="1" w:styleId="WWNum2">
    <w:name w:val="WWNum2"/>
    <w:basedOn w:val="Bezlisty"/>
    <w:pPr>
      <w:numPr>
        <w:numId w:val="2"/>
      </w:numPr>
    </w:pPr>
  </w:style>
  <w:style w:type="numbering" w:customStyle="1" w:styleId="WWNum3">
    <w:name w:val="WWNum3"/>
    <w:basedOn w:val="Bezlisty"/>
    <w:pPr>
      <w:numPr>
        <w:numId w:val="3"/>
      </w:numPr>
    </w:pPr>
  </w:style>
  <w:style w:type="numbering" w:customStyle="1" w:styleId="WWNum4">
    <w:name w:val="WWNum4"/>
    <w:basedOn w:val="Bezlisty"/>
    <w:pPr>
      <w:numPr>
        <w:numId w:val="4"/>
      </w:numPr>
    </w:pPr>
  </w:style>
  <w:style w:type="numbering" w:customStyle="1" w:styleId="WWNum5">
    <w:name w:val="WWNum5"/>
    <w:basedOn w:val="Bezlisty"/>
    <w:pPr>
      <w:numPr>
        <w:numId w:val="5"/>
      </w:numPr>
    </w:pPr>
  </w:style>
  <w:style w:type="numbering" w:customStyle="1" w:styleId="WWNum6">
    <w:name w:val="WWNum6"/>
    <w:basedOn w:val="Bezlisty"/>
    <w:pPr>
      <w:numPr>
        <w:numId w:val="6"/>
      </w:numPr>
    </w:pPr>
  </w:style>
  <w:style w:type="numbering" w:customStyle="1" w:styleId="WWNum7">
    <w:name w:val="WWNum7"/>
    <w:basedOn w:val="Bezlisty"/>
    <w:pPr>
      <w:numPr>
        <w:numId w:val="7"/>
      </w:numPr>
    </w:pPr>
  </w:style>
  <w:style w:type="numbering" w:customStyle="1" w:styleId="WWNum8">
    <w:name w:val="WWNum8"/>
    <w:basedOn w:val="Bezlisty"/>
    <w:pPr>
      <w:numPr>
        <w:numId w:val="8"/>
      </w:numPr>
    </w:pPr>
  </w:style>
  <w:style w:type="character" w:styleId="Hipercze">
    <w:name w:val="Hyperlink"/>
    <w:basedOn w:val="Domylnaczcionkaakapitu"/>
    <w:uiPriority w:val="99"/>
    <w:unhideWhenUsed/>
    <w:rsid w:val="00A47199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4719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wawrzyniak.m@zsrz.szczecin.pl" TargetMode="External"/><Relationship Id="rId5" Type="http://schemas.openxmlformats.org/officeDocument/2006/relationships/footnotes" Target="footnotes.xml"/><Relationship Id="rId10" Type="http://schemas.openxmlformats.org/officeDocument/2006/relationships/hyperlink" Target="mailto:zsrz@miasto.szczecin.pl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zsrz@miasto.szczecin.pl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697</Words>
  <Characters>4183</Characters>
  <Application>Microsoft Office Word</Application>
  <DocSecurity>0</DocSecurity>
  <Lines>34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bartek</dc:creator>
  <cp:lastModifiedBy>Elzbieta Paprocka</cp:lastModifiedBy>
  <cp:revision>11</cp:revision>
  <cp:lastPrinted>2025-09-25T11:13:00Z</cp:lastPrinted>
  <dcterms:created xsi:type="dcterms:W3CDTF">2024-10-18T07:38:00Z</dcterms:created>
  <dcterms:modified xsi:type="dcterms:W3CDTF">2025-09-25T11:13:00Z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r8>0</vt:r8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